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3C" w:rsidRPr="00615DE6" w:rsidRDefault="00D05B3C" w:rsidP="00D05B3C">
      <w:pPr>
        <w:widowControl/>
        <w:jc w:val="right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615DE6">
        <w:rPr>
          <w:rFonts w:ascii="Times New Roman" w:eastAsia="Times New Roman" w:hAnsi="Times New Roman"/>
          <w:sz w:val="24"/>
          <w:szCs w:val="24"/>
          <w:lang w:val="pl-PL" w:eastAsia="pl-PL"/>
        </w:rPr>
        <w:t>Kraków, dnia 9.09.2021 r.</w:t>
      </w:r>
    </w:p>
    <w:p w:rsidR="00D05B3C" w:rsidRPr="00615DE6" w:rsidRDefault="00D05B3C" w:rsidP="00D05B3C">
      <w:pPr>
        <w:pStyle w:val="Standard"/>
        <w:rPr>
          <w:rFonts w:ascii="Times New Roman" w:hAnsi="Times New Roman" w:cs="Times New Roman"/>
          <w:b/>
        </w:rPr>
      </w:pPr>
      <w:r w:rsidRPr="00615D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5DE6">
        <w:rPr>
          <w:rFonts w:ascii="Times New Roman" w:hAnsi="Times New Roman" w:cs="Times New Roman"/>
          <w:b/>
        </w:rPr>
        <w:t>Numer postępowania: 3/08/2021</w:t>
      </w:r>
    </w:p>
    <w:p w:rsidR="00D05B3C" w:rsidRPr="00615DE6" w:rsidRDefault="00D05B3C" w:rsidP="00D05B3C">
      <w:pPr>
        <w:widowControl/>
        <w:ind w:left="142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D05B3C" w:rsidRPr="00615DE6" w:rsidRDefault="00D05B3C" w:rsidP="00D05B3C">
      <w:pPr>
        <w:widowControl/>
        <w:tabs>
          <w:tab w:val="left" w:pos="708"/>
          <w:tab w:val="center" w:pos="4536"/>
          <w:tab w:val="right" w:pos="9072"/>
        </w:tabs>
        <w:ind w:left="142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</w:p>
    <w:p w:rsidR="00D05B3C" w:rsidRPr="00615DE6" w:rsidRDefault="00D05B3C" w:rsidP="00D05B3C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</w:p>
    <w:p w:rsidR="00D05B3C" w:rsidRPr="00615DE6" w:rsidRDefault="00D05B3C" w:rsidP="00D05B3C">
      <w:pPr>
        <w:widowControl/>
        <w:rPr>
          <w:rFonts w:ascii="Times New Roman" w:eastAsia="Times New Roman" w:hAnsi="Times New Roman"/>
          <w:b/>
          <w:sz w:val="24"/>
          <w:szCs w:val="24"/>
          <w:u w:val="single"/>
          <w:lang w:val="pl-PL" w:eastAsia="pl-PL"/>
        </w:rPr>
      </w:pPr>
    </w:p>
    <w:p w:rsidR="00D05B3C" w:rsidRPr="00615DE6" w:rsidRDefault="00D05B3C" w:rsidP="00D05B3C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pl-PL" w:eastAsia="pl-PL"/>
        </w:rPr>
      </w:pPr>
      <w:r w:rsidRPr="00615DE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Do wszystkich Wykonawców biorących udział w postępowaniu</w:t>
      </w:r>
    </w:p>
    <w:p w:rsidR="00D05B3C" w:rsidRPr="00615DE6" w:rsidRDefault="00D05B3C" w:rsidP="00D05B3C">
      <w:pPr>
        <w:widowControl/>
        <w:tabs>
          <w:tab w:val="num" w:pos="851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pl-PL" w:eastAsia="pl-PL"/>
        </w:rPr>
      </w:pPr>
    </w:p>
    <w:p w:rsidR="00D05B3C" w:rsidRPr="00D05B3C" w:rsidRDefault="00D05B3C" w:rsidP="00D05B3C">
      <w:pPr>
        <w:jc w:val="center"/>
        <w:rPr>
          <w:i/>
          <w:sz w:val="24"/>
          <w:szCs w:val="24"/>
        </w:rPr>
      </w:pPr>
      <w:r w:rsidRPr="00D05B3C">
        <w:rPr>
          <w:rFonts w:ascii="Times New Roman" w:eastAsia="Times New Roman" w:hAnsi="Times New Roman"/>
          <w:bCs/>
          <w:i/>
          <w:color w:val="000000"/>
          <w:sz w:val="24"/>
          <w:szCs w:val="24"/>
          <w:lang w:val="pl-PL" w:eastAsia="pl-PL"/>
        </w:rPr>
        <w:t>Dotyczy: postępowania o udzielenie zamówienia publicznego</w:t>
      </w:r>
      <w:r w:rsidRPr="00D05B3C">
        <w:rPr>
          <w:rFonts w:ascii="Times New Roman" w:eastAsia="Times New Roman" w:hAnsi="Times New Roman"/>
          <w:i/>
          <w:color w:val="000000"/>
          <w:sz w:val="24"/>
          <w:szCs w:val="24"/>
          <w:lang w:val="pl-PL" w:eastAsia="pl-PL"/>
        </w:rPr>
        <w:t xml:space="preserve"> na </w:t>
      </w:r>
      <w:r w:rsidRPr="00D05B3C">
        <w:rPr>
          <w:rFonts w:ascii="Times New Roman" w:hAnsi="Times New Roman"/>
          <w:i/>
          <w:color w:val="000000"/>
          <w:sz w:val="24"/>
          <w:szCs w:val="24"/>
          <w:lang w:val="pl-PL"/>
        </w:rPr>
        <w:t>dostawę</w:t>
      </w:r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przyrządów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monitorujących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systemem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obsługi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danych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przyrządów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monitorujących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działających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w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systemie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autonomicznym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bezprzewodowym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odbiornika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GNNS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wraz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Pr="00D05B3C">
        <w:rPr>
          <w:rFonts w:ascii="Times New Roman" w:hAnsi="Times New Roman"/>
          <w:i/>
          <w:sz w:val="24"/>
          <w:szCs w:val="24"/>
        </w:rPr>
        <w:t>osprzętem</w:t>
      </w:r>
      <w:proofErr w:type="spellEnd"/>
      <w:r w:rsidRPr="00D05B3C">
        <w:rPr>
          <w:rFonts w:ascii="Times New Roman" w:hAnsi="Times New Roman"/>
          <w:i/>
          <w:sz w:val="24"/>
          <w:szCs w:val="24"/>
        </w:rPr>
        <w:t xml:space="preserve"> </w:t>
      </w:r>
      <w:r w:rsidRPr="00D05B3C">
        <w:rPr>
          <w:rFonts w:ascii="Times New Roman" w:hAnsi="Times New Roman"/>
          <w:i/>
          <w:sz w:val="24"/>
          <w:szCs w:val="24"/>
          <w:lang w:eastAsia="ar-SA"/>
        </w:rPr>
        <w:t xml:space="preserve">do </w:t>
      </w:r>
      <w:proofErr w:type="spellStart"/>
      <w:r w:rsidRPr="00D05B3C">
        <w:rPr>
          <w:rFonts w:ascii="Times New Roman" w:hAnsi="Times New Roman"/>
          <w:i/>
          <w:sz w:val="24"/>
          <w:szCs w:val="24"/>
          <w:lang w:eastAsia="ar-SA"/>
        </w:rPr>
        <w:t>Instytutu</w:t>
      </w:r>
      <w:proofErr w:type="spellEnd"/>
      <w:r w:rsidRPr="00D05B3C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  <w:lang w:eastAsia="ar-SA"/>
        </w:rPr>
        <w:t>Mechaniki</w:t>
      </w:r>
      <w:proofErr w:type="spellEnd"/>
      <w:r w:rsidRPr="00D05B3C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  <w:lang w:eastAsia="ar-SA"/>
        </w:rPr>
        <w:t>Górotworu</w:t>
      </w:r>
      <w:proofErr w:type="spellEnd"/>
      <w:r w:rsidRPr="00D05B3C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  <w:lang w:eastAsia="ar-SA"/>
        </w:rPr>
        <w:t>Polskiej</w:t>
      </w:r>
      <w:proofErr w:type="spellEnd"/>
      <w:r w:rsidRPr="00D05B3C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  <w:lang w:eastAsia="ar-SA"/>
        </w:rPr>
        <w:t>Akademii</w:t>
      </w:r>
      <w:proofErr w:type="spellEnd"/>
      <w:r w:rsidRPr="00D05B3C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D05B3C">
        <w:rPr>
          <w:rFonts w:ascii="Times New Roman" w:hAnsi="Times New Roman"/>
          <w:i/>
          <w:sz w:val="24"/>
          <w:szCs w:val="24"/>
          <w:lang w:eastAsia="ar-SA"/>
        </w:rPr>
        <w:t>Nauk</w:t>
      </w:r>
      <w:proofErr w:type="spellEnd"/>
      <w:r w:rsidRPr="00D05B3C">
        <w:rPr>
          <w:rFonts w:ascii="Times New Roman" w:hAnsi="Times New Roman"/>
          <w:i/>
          <w:sz w:val="24"/>
          <w:szCs w:val="24"/>
          <w:lang w:eastAsia="ar-SA"/>
        </w:rPr>
        <w:t xml:space="preserve"> w </w:t>
      </w:r>
      <w:proofErr w:type="spellStart"/>
      <w:r w:rsidRPr="00D05B3C">
        <w:rPr>
          <w:rFonts w:ascii="Times New Roman" w:hAnsi="Times New Roman"/>
          <w:i/>
          <w:sz w:val="24"/>
          <w:szCs w:val="24"/>
          <w:lang w:eastAsia="ar-SA"/>
        </w:rPr>
        <w:t>Krakowie</w:t>
      </w:r>
      <w:proofErr w:type="spellEnd"/>
      <w:r>
        <w:rPr>
          <w:rFonts w:ascii="Times New Roman" w:hAnsi="Times New Roman"/>
          <w:i/>
          <w:sz w:val="24"/>
          <w:szCs w:val="24"/>
          <w:lang w:eastAsia="ar-SA"/>
        </w:rPr>
        <w:t>.</w:t>
      </w:r>
    </w:p>
    <w:p w:rsidR="00D05B3C" w:rsidRPr="00615DE6" w:rsidRDefault="00D05B3C" w:rsidP="00D05B3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D05B3C" w:rsidRPr="00615DE6" w:rsidRDefault="00D05B3C" w:rsidP="00D05B3C">
      <w:pPr>
        <w:ind w:firstLine="72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615DE6">
        <w:rPr>
          <w:rFonts w:ascii="Times New Roman" w:hAnsi="Times New Roman"/>
          <w:color w:val="000000"/>
          <w:sz w:val="24"/>
          <w:szCs w:val="24"/>
          <w:lang w:val="pl-PL"/>
        </w:rPr>
        <w:t xml:space="preserve">Zgodnie z art. 135 ust. 6 ustawy Prawo zamówień publicznych przedstawiam odpowiedzi na </w:t>
      </w:r>
      <w:r w:rsidRPr="00615DE6">
        <w:rPr>
          <w:rFonts w:ascii="Times New Roman" w:hAnsi="Times New Roman"/>
          <w:sz w:val="24"/>
          <w:szCs w:val="24"/>
          <w:lang w:val="pl-PL"/>
        </w:rPr>
        <w:t xml:space="preserve">pytania wykonawców oraz zgodnie z art. 137 ust. 1 ustawy Prawo zamówień publicznych </w:t>
      </w:r>
      <w:r w:rsidRPr="00615DE6">
        <w:rPr>
          <w:rFonts w:ascii="Times New Roman" w:hAnsi="Times New Roman"/>
          <w:b/>
          <w:sz w:val="24"/>
          <w:szCs w:val="24"/>
          <w:lang w:val="pl-PL"/>
        </w:rPr>
        <w:t>modyfikuję specyfikację warunków zamówienia</w:t>
      </w:r>
      <w:r w:rsidRPr="00615DE6">
        <w:rPr>
          <w:rFonts w:ascii="Times New Roman" w:hAnsi="Times New Roman"/>
          <w:sz w:val="24"/>
          <w:szCs w:val="24"/>
          <w:lang w:val="pl-PL"/>
        </w:rPr>
        <w:t>:</w:t>
      </w:r>
      <w:r w:rsidRPr="00615DE6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05B3C" w:rsidRDefault="00D05B3C" w:rsidP="00D05B3C">
      <w:pPr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615DE6">
        <w:rPr>
          <w:rFonts w:ascii="Times New Roman" w:hAnsi="Times New Roman"/>
          <w:color w:val="444444"/>
          <w:sz w:val="24"/>
          <w:szCs w:val="24"/>
        </w:rPr>
        <w:br/>
      </w:r>
      <w:proofErr w:type="spellStart"/>
      <w:r w:rsidRPr="00615DE6">
        <w:rPr>
          <w:rFonts w:ascii="Times New Roman" w:hAnsi="Times New Roman"/>
          <w:b/>
          <w:color w:val="444444"/>
          <w:sz w:val="24"/>
          <w:szCs w:val="24"/>
        </w:rPr>
        <w:t>Pytanie</w:t>
      </w:r>
      <w:proofErr w:type="spellEnd"/>
      <w:r w:rsidRPr="00615DE6">
        <w:rPr>
          <w:rFonts w:ascii="Times New Roman" w:hAnsi="Times New Roman"/>
          <w:b/>
          <w:color w:val="444444"/>
          <w:sz w:val="24"/>
          <w:szCs w:val="24"/>
        </w:rPr>
        <w:t xml:space="preserve"> 1:</w:t>
      </w:r>
      <w:r w:rsidRPr="00615DE6">
        <w:rPr>
          <w:rFonts w:ascii="Times New Roman" w:hAnsi="Times New Roman"/>
          <w:color w:val="444444"/>
          <w:sz w:val="24"/>
          <w:szCs w:val="24"/>
        </w:rPr>
        <w:br/>
      </w:r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W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Specyfikacji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Warunków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Zamówienia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niniejszego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postępowania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pojawił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się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zapis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w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punkcie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XV,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dotyczący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sposobu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przygotowania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oferty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dokumentów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oświadczeń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które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należy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przedstawić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wraz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z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ofertą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dotyczący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poświadczenia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autoryzacji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serwisu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gwarancyjnego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pogwarancyjnego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przedmiotu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dostawy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terenie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Polski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  <w:r w:rsidRPr="00615DE6">
        <w:rPr>
          <w:rFonts w:ascii="Times New Roman" w:hAnsi="Times New Roman"/>
          <w:color w:val="444444"/>
          <w:sz w:val="24"/>
          <w:szCs w:val="24"/>
        </w:rPr>
        <w:br/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Pragniemy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zasygnalizować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iż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producenci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profesjonalnego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sprzętu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pomiarowego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do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celów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monitoringu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bezprzewodowego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dodatkowo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charakteryzującego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się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bardzo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wąską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specjalizacją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w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skali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światowej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nie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umożliwiają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dystrybutorom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krajowym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działającym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rynku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lokalnym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utworzenia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serwisu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ich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produktów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terenie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subdystrubucji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towarów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. Ze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względu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wspomnianą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wąską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specjalizację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specyfikę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produktów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tylko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osoby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pracujące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bezpośrednio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dla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producenta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w ich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siedzibie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są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upoważnieni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do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wykonywania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napraw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gwarancyjnych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pogwarancyjnych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  <w:r w:rsidRPr="00615DE6">
        <w:rPr>
          <w:rFonts w:ascii="Times New Roman" w:hAnsi="Times New Roman"/>
          <w:color w:val="444444"/>
          <w:sz w:val="24"/>
          <w:szCs w:val="24"/>
        </w:rPr>
        <w:br/>
      </w:r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W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związku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z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powyższym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czy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Zamawiający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dopuszcza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wykreślenie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w/w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wymogu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ze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Specyfikacji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Warunków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Zamówienia</w:t>
      </w:r>
      <w:proofErr w:type="spellEnd"/>
      <w:r w:rsidRPr="00615DE6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?</w:t>
      </w:r>
    </w:p>
    <w:p w:rsidR="00D05B3C" w:rsidRDefault="00D05B3C" w:rsidP="00D05B3C">
      <w:pPr>
        <w:jc w:val="both"/>
        <w:rPr>
          <w:rFonts w:ascii="Times New Roman" w:hAnsi="Times New Roman"/>
          <w:sz w:val="24"/>
          <w:szCs w:val="24"/>
        </w:rPr>
      </w:pPr>
    </w:p>
    <w:p w:rsidR="00D05B3C" w:rsidRDefault="00D05B3C" w:rsidP="00D05B3C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Odpowiedź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Zamawiający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dopuszcza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wykreślenie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z SWZ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wymogu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dostarczenia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wraz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ofertą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kopii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dokumentu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poświadczającego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autoryzację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serwisu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gwarancyjnego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i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pogwarancyjnego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przedmiotu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dostawy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na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terenie</w:t>
      </w:r>
      <w:proofErr w:type="spellEnd"/>
      <w:r w:rsidRPr="00D05B3C">
        <w:rPr>
          <w:rFonts w:ascii="Times New Roman" w:hAnsi="Times New Roman"/>
          <w:b/>
        </w:rPr>
        <w:t xml:space="preserve"> </w:t>
      </w:r>
      <w:proofErr w:type="spellStart"/>
      <w:r w:rsidRPr="00D05B3C">
        <w:rPr>
          <w:rFonts w:ascii="Times New Roman" w:hAnsi="Times New Roman"/>
          <w:b/>
        </w:rPr>
        <w:t>Polski</w:t>
      </w:r>
      <w:proofErr w:type="spellEnd"/>
      <w:r w:rsidRPr="00D05B3C">
        <w:rPr>
          <w:rFonts w:ascii="Times New Roman" w:hAnsi="Times New Roman"/>
          <w:b/>
        </w:rPr>
        <w:t>. (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punkt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15.4. </w:t>
      </w:r>
      <w:proofErr w:type="spellStart"/>
      <w:r w:rsidRPr="00D05B3C">
        <w:rPr>
          <w:rFonts w:ascii="Times New Roman" w:hAnsi="Times New Roman"/>
          <w:b/>
          <w:sz w:val="24"/>
          <w:szCs w:val="24"/>
        </w:rPr>
        <w:t>podpunkt</w:t>
      </w:r>
      <w:proofErr w:type="spellEnd"/>
      <w:r w:rsidRPr="00D05B3C">
        <w:rPr>
          <w:rFonts w:ascii="Times New Roman" w:hAnsi="Times New Roman"/>
          <w:b/>
          <w:sz w:val="24"/>
          <w:szCs w:val="24"/>
        </w:rPr>
        <w:t xml:space="preserve"> g SWZ) </w:t>
      </w:r>
    </w:p>
    <w:p w:rsidR="0041182A" w:rsidRDefault="0041182A" w:rsidP="00D05B3C">
      <w:pPr>
        <w:shd w:val="clear" w:color="auto" w:fill="FFFFFF"/>
        <w:rPr>
          <w:rFonts w:ascii="Times New Roman" w:hAnsi="Times New Roman"/>
          <w:b/>
        </w:rPr>
      </w:pPr>
    </w:p>
    <w:p w:rsidR="0041182A" w:rsidRPr="00D05B3C" w:rsidRDefault="0041182A" w:rsidP="00D05B3C">
      <w:pPr>
        <w:shd w:val="clear" w:color="auto" w:fill="FFFFFF"/>
        <w:rPr>
          <w:rFonts w:ascii="Times New Roman" w:hAnsi="Times New Roman"/>
          <w:b/>
        </w:rPr>
      </w:pPr>
      <w:bookmarkStart w:id="0" w:name="_GoBack"/>
      <w:bookmarkEnd w:id="0"/>
    </w:p>
    <w:p w:rsidR="00D05B3C" w:rsidRDefault="00D05B3C" w:rsidP="00D05B3C">
      <w:pPr>
        <w:pStyle w:val="Standard"/>
        <w:jc w:val="both"/>
        <w:rPr>
          <w:rFonts w:ascii="Times New Roman" w:hAnsi="Times New Roman" w:cs="Times New Roman"/>
        </w:rPr>
      </w:pPr>
    </w:p>
    <w:p w:rsidR="00D05B3C" w:rsidRDefault="00D05B3C" w:rsidP="00D05B3C">
      <w:pPr>
        <w:jc w:val="both"/>
        <w:rPr>
          <w:rFonts w:ascii="Times New Roman" w:hAnsi="Times New Roman"/>
          <w:sz w:val="24"/>
          <w:szCs w:val="24"/>
        </w:rPr>
      </w:pPr>
    </w:p>
    <w:p w:rsidR="00E01E56" w:rsidRDefault="00E01E56"/>
    <w:sectPr w:rsidR="00E0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3C"/>
    <w:rsid w:val="00394524"/>
    <w:rsid w:val="0041182A"/>
    <w:rsid w:val="00D05B3C"/>
    <w:rsid w:val="00E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4A2"/>
  <w15:chartTrackingRefBased/>
  <w15:docId w15:val="{BC1335D3-4AE5-4F8D-A3C0-7EF89CB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05B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5B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F740-1649-42B8-AABB-AAA2CAC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3</cp:revision>
  <dcterms:created xsi:type="dcterms:W3CDTF">2021-09-09T10:58:00Z</dcterms:created>
  <dcterms:modified xsi:type="dcterms:W3CDTF">2021-09-09T11:23:00Z</dcterms:modified>
</cp:coreProperties>
</file>