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E4F" w:rsidRPr="00C84E4F" w:rsidRDefault="00C84E4F" w:rsidP="00C84E4F">
      <w:pPr>
        <w:autoSpaceDE w:val="0"/>
        <w:spacing w:after="0"/>
        <w:jc w:val="right"/>
        <w:rPr>
          <w:rFonts w:ascii="Times New Roman" w:hAnsi="Times New Roman" w:cs="Times New Roman"/>
          <w:b/>
        </w:rPr>
      </w:pPr>
      <w:r w:rsidRPr="00C84E4F">
        <w:rPr>
          <w:rFonts w:ascii="Times New Roman" w:hAnsi="Times New Roman" w:cs="Times New Roman"/>
          <w:b/>
          <w:szCs w:val="24"/>
        </w:rPr>
        <w:t>Załącznik nr 1 do SWZ</w:t>
      </w:r>
    </w:p>
    <w:p w:rsidR="00C84E4F" w:rsidRPr="00C84E4F" w:rsidRDefault="003C5439" w:rsidP="00E55B27">
      <w:pPr>
        <w:autoSpaceDE w:val="0"/>
        <w:spacing w:after="0"/>
        <w:ind w:firstLine="5"/>
        <w:jc w:val="right"/>
        <w:rPr>
          <w:rFonts w:ascii="Times New Roman" w:hAnsi="Times New Roman" w:cs="Times New Roman"/>
          <w:b/>
        </w:rPr>
      </w:pPr>
      <w:r>
        <w:rPr>
          <w:rFonts w:ascii="Times New Roman" w:hAnsi="Times New Roman" w:cs="Times New Roman"/>
          <w:b/>
          <w:szCs w:val="24"/>
        </w:rPr>
        <w:t xml:space="preserve">Numer postępowania: </w:t>
      </w:r>
      <w:r w:rsidR="00E55B27">
        <w:rPr>
          <w:rFonts w:ascii="Times New Roman" w:hAnsi="Times New Roman" w:cs="Times New Roman"/>
          <w:b/>
          <w:szCs w:val="24"/>
        </w:rPr>
        <w:t xml:space="preserve"> 0</w:t>
      </w:r>
      <w:r w:rsidR="002C1F52">
        <w:rPr>
          <w:rFonts w:ascii="Times New Roman" w:hAnsi="Times New Roman" w:cs="Times New Roman"/>
          <w:b/>
          <w:szCs w:val="24"/>
        </w:rPr>
        <w:t>3</w:t>
      </w:r>
      <w:bookmarkStart w:id="0" w:name="_GoBack"/>
      <w:bookmarkEnd w:id="0"/>
      <w:r w:rsidR="00E55B27">
        <w:rPr>
          <w:rFonts w:ascii="Times New Roman" w:hAnsi="Times New Roman" w:cs="Times New Roman"/>
          <w:b/>
          <w:szCs w:val="24"/>
        </w:rPr>
        <w:t>/08</w:t>
      </w:r>
      <w:r w:rsidR="00C84E4F" w:rsidRPr="00C84E4F">
        <w:rPr>
          <w:rFonts w:ascii="Times New Roman" w:hAnsi="Times New Roman" w:cs="Times New Roman"/>
          <w:b/>
          <w:szCs w:val="24"/>
        </w:rPr>
        <w:t>/2021</w:t>
      </w:r>
    </w:p>
    <w:p w:rsidR="00C84E4F" w:rsidRPr="00C84E4F" w:rsidRDefault="00C84E4F" w:rsidP="00BC192E">
      <w:pPr>
        <w:jc w:val="center"/>
        <w:rPr>
          <w:rFonts w:ascii="Times New Roman" w:hAnsi="Times New Roman" w:cs="Times New Roman"/>
          <w:b/>
          <w:sz w:val="28"/>
          <w:szCs w:val="28"/>
        </w:rPr>
      </w:pPr>
    </w:p>
    <w:p w:rsidR="00D4412E" w:rsidRPr="00910385" w:rsidRDefault="00BC192E" w:rsidP="00BC192E">
      <w:pPr>
        <w:jc w:val="center"/>
        <w:rPr>
          <w:rFonts w:ascii="Times New Roman" w:hAnsi="Times New Roman" w:cs="Times New Roman"/>
          <w:sz w:val="28"/>
          <w:szCs w:val="28"/>
        </w:rPr>
      </w:pPr>
      <w:r w:rsidRPr="00910385">
        <w:rPr>
          <w:rFonts w:ascii="Times New Roman" w:hAnsi="Times New Roman" w:cs="Times New Roman"/>
          <w:sz w:val="28"/>
          <w:szCs w:val="28"/>
        </w:rPr>
        <w:t>FORMULARZ OPIS PRZEDMIOTU ZAMÓWIENIA/ FORMULARZ CENOWY</w:t>
      </w:r>
    </w:p>
    <w:p w:rsidR="00BC192E" w:rsidRPr="00E55B27" w:rsidRDefault="00BC192E" w:rsidP="00E55B27">
      <w:pPr>
        <w:jc w:val="center"/>
        <w:rPr>
          <w:rFonts w:ascii="Times New Roman" w:hAnsi="Times New Roman" w:cs="Times New Roman"/>
          <w:b/>
          <w:sz w:val="24"/>
          <w:szCs w:val="24"/>
        </w:rPr>
      </w:pPr>
      <w:r w:rsidRPr="00E43ADF">
        <w:rPr>
          <w:rFonts w:ascii="Times New Roman" w:hAnsi="Times New Roman" w:cs="Times New Roman"/>
          <w:sz w:val="24"/>
          <w:szCs w:val="24"/>
        </w:rPr>
        <w:t xml:space="preserve">Tytuł zamówienia: </w:t>
      </w:r>
      <w:r w:rsidR="00E55B27" w:rsidRPr="00E55B27">
        <w:rPr>
          <w:rFonts w:ascii="Times New Roman" w:hAnsi="Times New Roman" w:cs="Times New Roman"/>
          <w:b/>
          <w:sz w:val="24"/>
          <w:szCs w:val="24"/>
        </w:rPr>
        <w:t>d</w:t>
      </w:r>
      <w:r w:rsidR="00E43ADF" w:rsidRPr="00E55B27">
        <w:rPr>
          <w:rFonts w:ascii="Times New Roman" w:hAnsi="Times New Roman" w:cs="Times New Roman"/>
          <w:b/>
          <w:sz w:val="24"/>
          <w:szCs w:val="24"/>
        </w:rPr>
        <w:t>ostawa</w:t>
      </w:r>
      <w:r w:rsidR="00E55B27" w:rsidRPr="00E55B27">
        <w:rPr>
          <w:rFonts w:ascii="Times New Roman" w:hAnsi="Times New Roman" w:cs="Times New Roman"/>
          <w:b/>
          <w:sz w:val="24"/>
          <w:szCs w:val="24"/>
        </w:rPr>
        <w:t>:</w:t>
      </w:r>
      <w:r w:rsidR="00E43ADF" w:rsidRPr="00E55B27">
        <w:rPr>
          <w:rFonts w:ascii="Times New Roman" w:hAnsi="Times New Roman" w:cs="Times New Roman"/>
          <w:b/>
          <w:sz w:val="24"/>
          <w:szCs w:val="24"/>
        </w:rPr>
        <w:t xml:space="preserve"> </w:t>
      </w:r>
      <w:r w:rsidR="00E55B27" w:rsidRPr="00E55B27">
        <w:rPr>
          <w:rFonts w:ascii="Times New Roman" w:hAnsi="Times New Roman" w:cs="Times New Roman"/>
          <w:b/>
          <w:sz w:val="24"/>
          <w:szCs w:val="24"/>
        </w:rPr>
        <w:t xml:space="preserve">przyrządów monitorujących z systemem obsługi danych, przyrządów monitorujących działających w systemie autonomicznym/bezprzewodowym, odbiornika GNNS wraz z osprzętem </w:t>
      </w:r>
      <w:r w:rsidR="00E43ADF" w:rsidRPr="00E55B27">
        <w:rPr>
          <w:rFonts w:ascii="Times New Roman" w:hAnsi="Times New Roman" w:cs="Times New Roman"/>
          <w:b/>
          <w:sz w:val="24"/>
          <w:szCs w:val="24"/>
          <w:lang w:eastAsia="ar-SA"/>
        </w:rPr>
        <w:t>do Instytutu Mechaniki Górotworu Polskiej Akademii Nauk w Krakowie</w:t>
      </w:r>
    </w:p>
    <w:p w:rsidR="00BC192E" w:rsidRPr="00910385" w:rsidRDefault="00BC192E" w:rsidP="00BC192E">
      <w:pPr>
        <w:jc w:val="center"/>
        <w:rPr>
          <w:rFonts w:ascii="Times New Roman" w:hAnsi="Times New Roman" w:cs="Times New Roman"/>
        </w:rPr>
      </w:pPr>
    </w:p>
    <w:p w:rsidR="00BC192E" w:rsidRPr="00910385" w:rsidRDefault="00BC192E" w:rsidP="00BC192E">
      <w:pPr>
        <w:pStyle w:val="Standard"/>
        <w:numPr>
          <w:ilvl w:val="0"/>
          <w:numId w:val="2"/>
        </w:numPr>
        <w:spacing w:after="200" w:line="276" w:lineRule="auto"/>
        <w:ind w:left="357" w:hanging="357"/>
        <w:jc w:val="both"/>
        <w:rPr>
          <w:bCs/>
          <w:i/>
          <w:iCs/>
          <w:lang w:eastAsia="ar-SA"/>
        </w:rPr>
      </w:pPr>
      <w:r w:rsidRPr="00910385">
        <w:rPr>
          <w:bCs/>
          <w:i/>
          <w:iCs/>
          <w:lang w:eastAsia="ar-SA"/>
        </w:rPr>
        <w:t>Zamawiający wymaga, aby dostarczony przedmiot zamówienia był fabrycznie nowy. W celu uniknięcia wieloznaczności leksykalnej, Zamawiający informuje, iż pojęcie „fabrycznie nowy” tj. wytworzony (wyprodukowany) środek trwały który nie był używany przed nabyciem w jakiejkolwiek formie włącznie z jego częściami. Zaoferowany sprzęt musi pochodzić z bieżącej produkcji tj. 2020/2021 r.</w:t>
      </w:r>
    </w:p>
    <w:p w:rsidR="00BC192E" w:rsidRDefault="00BC192E" w:rsidP="00BC192E">
      <w:pPr>
        <w:pStyle w:val="Standard"/>
        <w:numPr>
          <w:ilvl w:val="0"/>
          <w:numId w:val="1"/>
        </w:numPr>
        <w:spacing w:after="200" w:line="276" w:lineRule="auto"/>
        <w:ind w:left="357" w:hanging="357"/>
        <w:jc w:val="both"/>
        <w:rPr>
          <w:bCs/>
          <w:i/>
          <w:iCs/>
        </w:rPr>
      </w:pPr>
      <w:r w:rsidRPr="00910385">
        <w:rPr>
          <w:bCs/>
          <w:i/>
          <w:iCs/>
        </w:rPr>
        <w:t xml:space="preserve">Zamawiający wymaga wypełnienia kolumny przez wpisanie konkretnych, oferowanych parametrów w kolumnie „Parametry oferowane” oraz wpisania producenta, modelu oferowanego asortymentu. W przypadku braku nazwy modelu, należy podać informację, że do danego asortymentu nie została przypisana nazwa modelu. Brak w ofercie jednoznacznego wskazania wyszczególnionych powyżej parametrów spowoduje odrzucenie oferty na podstawie art. 226 ust. 1 pkt. 5) ustawy </w:t>
      </w:r>
      <w:proofErr w:type="spellStart"/>
      <w:r w:rsidRPr="00910385">
        <w:rPr>
          <w:bCs/>
          <w:i/>
          <w:iCs/>
        </w:rPr>
        <w:t>Pzp</w:t>
      </w:r>
      <w:proofErr w:type="spellEnd"/>
      <w:r w:rsidRPr="00910385">
        <w:rPr>
          <w:bCs/>
          <w:i/>
          <w:iCs/>
        </w:rPr>
        <w:t xml:space="preserve"> jako oferty, której treść jest niezgodna z warunkami zamówienia.</w:t>
      </w:r>
    </w:p>
    <w:p w:rsidR="00665312" w:rsidRDefault="00665312" w:rsidP="00665312">
      <w:pPr>
        <w:pStyle w:val="Standard"/>
        <w:spacing w:after="200" w:line="276" w:lineRule="auto"/>
        <w:ind w:left="357"/>
        <w:jc w:val="both"/>
        <w:rPr>
          <w:bCs/>
          <w:i/>
          <w:iCs/>
        </w:rPr>
      </w:pPr>
    </w:p>
    <w:p w:rsidR="000E2922" w:rsidRPr="000E2922" w:rsidRDefault="00665312" w:rsidP="000E2922">
      <w:pPr>
        <w:shd w:val="clear" w:color="auto" w:fill="FFFFFF"/>
        <w:spacing w:line="240" w:lineRule="auto"/>
        <w:rPr>
          <w:rFonts w:ascii="Times New Roman" w:hAnsi="Times New Roman" w:cs="Times New Roman"/>
          <w:bCs/>
          <w:iCs/>
          <w:sz w:val="24"/>
          <w:szCs w:val="24"/>
        </w:rPr>
      </w:pPr>
      <w:r w:rsidRPr="000E2922">
        <w:rPr>
          <w:rFonts w:ascii="Times New Roman" w:hAnsi="Times New Roman" w:cs="Times New Roman"/>
          <w:bCs/>
          <w:iCs/>
          <w:sz w:val="24"/>
          <w:szCs w:val="24"/>
        </w:rPr>
        <w:t>Część I:</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hAnsi="Times New Roman" w:cs="Times New Roman"/>
          <w:bCs/>
          <w:iCs/>
          <w:sz w:val="24"/>
          <w:szCs w:val="24"/>
        </w:rPr>
        <w:t xml:space="preserve"> </w:t>
      </w:r>
      <w:r w:rsidRPr="000E2922">
        <w:rPr>
          <w:rFonts w:ascii="Times New Roman" w:eastAsia="Times New Roman" w:hAnsi="Times New Roman" w:cs="Times New Roman"/>
          <w:sz w:val="24"/>
          <w:szCs w:val="24"/>
          <w:lang w:eastAsia="pl-PL"/>
        </w:rPr>
        <w:t>Przedmiotem zamówienia jest dostawa przyrządów monitorujących wraz z systemem obsługi danych:</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trójosiowy pochyłomierz bezprzewodowy wraz z akcesoriami montażowymi – 8 szt.,</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trójosiowy pochyłomierz bezprzewodowy z czujnikiem przemieszczenia wraz z akcesoriami</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montażowymi – 2 szt.,</w:t>
      </w:r>
    </w:p>
    <w:p w:rsidR="00665312" w:rsidRPr="000E292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moduł komunikacyjny wraz z akcesoriami montażowymi – 1 szt.,</w:t>
      </w:r>
    </w:p>
    <w:p w:rsidR="00665312" w:rsidRDefault="00665312" w:rsidP="000E2922">
      <w:pPr>
        <w:shd w:val="clear" w:color="auto" w:fill="FFFFFF"/>
        <w:spacing w:line="240" w:lineRule="auto"/>
        <w:rPr>
          <w:rFonts w:ascii="Times New Roman" w:eastAsia="Times New Roman" w:hAnsi="Times New Roman" w:cs="Times New Roman"/>
          <w:sz w:val="24"/>
          <w:szCs w:val="24"/>
          <w:lang w:eastAsia="pl-PL"/>
        </w:rPr>
      </w:pPr>
      <w:r w:rsidRPr="000E2922">
        <w:rPr>
          <w:rFonts w:ascii="Times New Roman" w:eastAsia="Times New Roman" w:hAnsi="Times New Roman" w:cs="Times New Roman"/>
          <w:sz w:val="24"/>
          <w:szCs w:val="24"/>
          <w:lang w:eastAsia="pl-PL"/>
        </w:rPr>
        <w:t>- system sieciowego monitoringu danych pomiarowych</w:t>
      </w:r>
    </w:p>
    <w:p w:rsidR="00EF7367" w:rsidRPr="00AC0988" w:rsidRDefault="00EF7367" w:rsidP="00EF7367">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Gwarancja: min. </w:t>
      </w:r>
      <w:r>
        <w:rPr>
          <w:rFonts w:ascii="Times New Roman" w:eastAsia="Times New Roman" w:hAnsi="Times New Roman" w:cs="Times New Roman"/>
          <w:color w:val="000000"/>
          <w:sz w:val="24"/>
          <w:szCs w:val="24"/>
          <w:lang w:eastAsia="pl-PL"/>
        </w:rPr>
        <w:t>12</w:t>
      </w:r>
      <w:r w:rsidRPr="00AC0988">
        <w:rPr>
          <w:rFonts w:ascii="Times New Roman" w:eastAsia="Times New Roman" w:hAnsi="Times New Roman" w:cs="Times New Roman"/>
          <w:color w:val="000000"/>
          <w:sz w:val="24"/>
          <w:szCs w:val="24"/>
          <w:lang w:eastAsia="pl-PL"/>
        </w:rPr>
        <w:t xml:space="preserve"> miesięcy od podpisania protokołu odbioru</w:t>
      </w:r>
    </w:p>
    <w:p w:rsidR="00EF7367" w:rsidRPr="00AC0988" w:rsidRDefault="00EF7367" w:rsidP="00EF7367">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Okres wykonania zamówienia: 8 tygodni od zawarcia umowy</w:t>
      </w:r>
    </w:p>
    <w:p w:rsidR="00EF7367" w:rsidRPr="000E2922" w:rsidRDefault="00EF7367" w:rsidP="000E2922">
      <w:pPr>
        <w:shd w:val="clear" w:color="auto" w:fill="FFFFFF"/>
        <w:spacing w:line="240" w:lineRule="auto"/>
        <w:rPr>
          <w:rFonts w:ascii="Times New Roman" w:eastAsia="Times New Roman" w:hAnsi="Times New Roman" w:cs="Times New Roman"/>
          <w:sz w:val="24"/>
          <w:szCs w:val="24"/>
          <w:lang w:eastAsia="pl-PL"/>
        </w:rPr>
      </w:pPr>
    </w:p>
    <w:p w:rsidR="00BC192E" w:rsidRDefault="00BC192E" w:rsidP="00EF7367">
      <w:pPr>
        <w:rPr>
          <w:rFonts w:ascii="Times New Roman" w:hAnsi="Times New Roman" w:cs="Times New Roman"/>
        </w:rPr>
      </w:pPr>
    </w:p>
    <w:p w:rsidR="0027093C" w:rsidRDefault="0027093C" w:rsidP="00EF7367">
      <w:pPr>
        <w:rPr>
          <w:rFonts w:ascii="Times New Roman" w:hAnsi="Times New Roman" w:cs="Times New Roman"/>
        </w:rPr>
      </w:pPr>
    </w:p>
    <w:tbl>
      <w:tblPr>
        <w:tblStyle w:val="Tabela-Siatka"/>
        <w:tblW w:w="0" w:type="auto"/>
        <w:tblInd w:w="-714" w:type="dxa"/>
        <w:tblLook w:val="04A0" w:firstRow="1" w:lastRow="0" w:firstColumn="1" w:lastColumn="0" w:noHBand="0" w:noVBand="1"/>
      </w:tblPr>
      <w:tblGrid>
        <w:gridCol w:w="567"/>
        <w:gridCol w:w="2722"/>
        <w:gridCol w:w="1327"/>
        <w:gridCol w:w="1292"/>
        <w:gridCol w:w="1287"/>
        <w:gridCol w:w="1289"/>
        <w:gridCol w:w="1292"/>
      </w:tblGrid>
      <w:tr w:rsidR="00920C1A" w:rsidTr="00920C1A">
        <w:tc>
          <w:tcPr>
            <w:tcW w:w="567" w:type="dxa"/>
          </w:tcPr>
          <w:p w:rsidR="00920C1A" w:rsidRDefault="00920C1A" w:rsidP="00BC192E">
            <w:pPr>
              <w:jc w:val="center"/>
              <w:rPr>
                <w:rFonts w:ascii="Times New Roman" w:hAnsi="Times New Roman" w:cs="Times New Roman"/>
              </w:rPr>
            </w:pPr>
            <w:r w:rsidRPr="00910385">
              <w:rPr>
                <w:rFonts w:ascii="Times New Roman" w:hAnsi="Times New Roman" w:cs="Times New Roman"/>
                <w:b/>
                <w:sz w:val="20"/>
                <w:szCs w:val="20"/>
              </w:rPr>
              <w:lastRenderedPageBreak/>
              <w:t>LP.</w:t>
            </w:r>
          </w:p>
        </w:tc>
        <w:tc>
          <w:tcPr>
            <w:tcW w:w="2722" w:type="dxa"/>
          </w:tcPr>
          <w:p w:rsidR="00920C1A" w:rsidRDefault="00920C1A" w:rsidP="00BC192E">
            <w:pPr>
              <w:jc w:val="center"/>
              <w:rPr>
                <w:rFonts w:ascii="Times New Roman" w:hAnsi="Times New Roman" w:cs="Times New Roman"/>
              </w:rPr>
            </w:pPr>
            <w:r w:rsidRPr="00910385">
              <w:rPr>
                <w:rFonts w:ascii="Times New Roman" w:hAnsi="Times New Roman" w:cs="Times New Roman"/>
                <w:b/>
                <w:color w:val="000000"/>
                <w:sz w:val="20"/>
                <w:szCs w:val="20"/>
              </w:rPr>
              <w:t>Parametry wymagane/wartość</w:t>
            </w:r>
          </w:p>
        </w:tc>
        <w:tc>
          <w:tcPr>
            <w:tcW w:w="1327" w:type="dxa"/>
          </w:tcPr>
          <w:p w:rsidR="00920C1A" w:rsidRDefault="00920C1A" w:rsidP="00BC192E">
            <w:pPr>
              <w:jc w:val="center"/>
              <w:rPr>
                <w:rFonts w:ascii="Times New Roman" w:hAnsi="Times New Roman" w:cs="Times New Roman"/>
              </w:rPr>
            </w:pPr>
            <w:r w:rsidRPr="00910385">
              <w:rPr>
                <w:rFonts w:ascii="Times New Roman" w:hAnsi="Times New Roman" w:cs="Times New Roman"/>
                <w:b/>
                <w:bCs/>
                <w:color w:val="000000"/>
                <w:sz w:val="20"/>
                <w:szCs w:val="20"/>
              </w:rPr>
              <w:t>Oferowane parametry w przedmiocie zamówienia*</w:t>
            </w:r>
          </w:p>
        </w:tc>
        <w:tc>
          <w:tcPr>
            <w:tcW w:w="1292" w:type="dxa"/>
          </w:tcPr>
          <w:p w:rsidR="00920C1A" w:rsidRDefault="00920C1A" w:rsidP="00BC192E">
            <w:pPr>
              <w:jc w:val="center"/>
              <w:rPr>
                <w:rFonts w:ascii="Times New Roman" w:hAnsi="Times New Roman" w:cs="Times New Roman"/>
              </w:rPr>
            </w:pPr>
            <w:r w:rsidRPr="00910385">
              <w:rPr>
                <w:b/>
                <w:bCs/>
                <w:sz w:val="20"/>
                <w:szCs w:val="20"/>
              </w:rPr>
              <w:t xml:space="preserve">Producent, </w:t>
            </w:r>
            <w:r w:rsidRPr="00910385">
              <w:rPr>
                <w:b/>
                <w:bCs/>
                <w:sz w:val="20"/>
                <w:szCs w:val="20"/>
              </w:rPr>
              <w:br/>
              <w:t>nazwa i typ (symbol wyrobu) *</w:t>
            </w:r>
          </w:p>
        </w:tc>
        <w:tc>
          <w:tcPr>
            <w:tcW w:w="1287" w:type="dxa"/>
          </w:tcPr>
          <w:p w:rsidR="00920C1A" w:rsidRDefault="00920C1A" w:rsidP="00BC192E">
            <w:pPr>
              <w:jc w:val="center"/>
              <w:rPr>
                <w:rFonts w:ascii="Times New Roman" w:hAnsi="Times New Roman" w:cs="Times New Roman"/>
              </w:rPr>
            </w:pPr>
            <w:r w:rsidRPr="00910385">
              <w:rPr>
                <w:rFonts w:ascii="Times New Roman" w:hAnsi="Times New Roman" w:cs="Times New Roman"/>
                <w:b/>
                <w:color w:val="000000"/>
                <w:sz w:val="20"/>
                <w:szCs w:val="20"/>
              </w:rPr>
              <w:t>Liczba sztuk</w:t>
            </w:r>
          </w:p>
        </w:tc>
        <w:tc>
          <w:tcPr>
            <w:tcW w:w="1289" w:type="dxa"/>
          </w:tcPr>
          <w:p w:rsidR="00920C1A" w:rsidRDefault="00920C1A" w:rsidP="00BC192E">
            <w:pPr>
              <w:jc w:val="center"/>
              <w:rPr>
                <w:rFonts w:ascii="Times New Roman" w:hAnsi="Times New Roman" w:cs="Times New Roman"/>
              </w:rPr>
            </w:pPr>
            <w:r w:rsidRPr="00910385">
              <w:rPr>
                <w:rFonts w:ascii="Times New Roman" w:hAnsi="Times New Roman" w:cs="Times New Roman"/>
                <w:b/>
                <w:sz w:val="20"/>
                <w:szCs w:val="20"/>
              </w:rPr>
              <w:t>Wartość brutto</w:t>
            </w:r>
          </w:p>
        </w:tc>
        <w:tc>
          <w:tcPr>
            <w:tcW w:w="1292" w:type="dxa"/>
          </w:tcPr>
          <w:p w:rsidR="00920C1A" w:rsidRPr="00920C1A" w:rsidRDefault="00920C1A" w:rsidP="00BC192E">
            <w:pPr>
              <w:jc w:val="center"/>
              <w:rPr>
                <w:rFonts w:ascii="Times New Roman" w:hAnsi="Times New Roman" w:cs="Times New Roman"/>
                <w:b/>
                <w:sz w:val="20"/>
                <w:szCs w:val="20"/>
              </w:rPr>
            </w:pPr>
            <w:r w:rsidRPr="00920C1A">
              <w:rPr>
                <w:rFonts w:ascii="Times New Roman" w:hAnsi="Times New Roman" w:cs="Times New Roman"/>
                <w:b/>
                <w:sz w:val="20"/>
                <w:szCs w:val="20"/>
              </w:rPr>
              <w:t>Okres Gwarancji</w:t>
            </w: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1</w:t>
            </w:r>
          </w:p>
        </w:tc>
        <w:tc>
          <w:tcPr>
            <w:tcW w:w="2722" w:type="dxa"/>
          </w:tcPr>
          <w:p w:rsidR="00920C1A" w:rsidRPr="00910385" w:rsidRDefault="00920C1A" w:rsidP="00920C1A">
            <w:pPr>
              <w:pStyle w:val="Standard"/>
              <w:suppressAutoHyphens/>
              <w:rPr>
                <w:b/>
                <w:bCs/>
                <w:sz w:val="20"/>
                <w:szCs w:val="20"/>
                <w:lang w:eastAsia="ar-SA"/>
              </w:rPr>
            </w:pPr>
            <w:r w:rsidRPr="00910385">
              <w:rPr>
                <w:b/>
                <w:bCs/>
                <w:sz w:val="20"/>
                <w:szCs w:val="20"/>
                <w:lang w:eastAsia="ar-SA"/>
              </w:rPr>
              <w:t>Trójosiowy pochyłomierz bezprzewodowy wraz z akcesoriami montażowymi:</w:t>
            </w:r>
          </w:p>
          <w:p w:rsidR="00920C1A" w:rsidRPr="00910385" w:rsidRDefault="00920C1A" w:rsidP="00920C1A">
            <w:pPr>
              <w:pStyle w:val="Standard"/>
              <w:suppressAutoHyphens/>
              <w:rPr>
                <w:sz w:val="20"/>
                <w:szCs w:val="20"/>
                <w:lang w:eastAsia="ar-SA"/>
              </w:rPr>
            </w:pPr>
            <w:r w:rsidRPr="00910385">
              <w:rPr>
                <w:sz w:val="20"/>
                <w:szCs w:val="20"/>
                <w:lang w:eastAsia="ar-SA"/>
              </w:rPr>
              <w:t>1. Parametry oraz wartości:</w:t>
            </w:r>
          </w:p>
          <w:p w:rsidR="00920C1A" w:rsidRPr="00910385" w:rsidRDefault="00920C1A" w:rsidP="00920C1A">
            <w:pPr>
              <w:pStyle w:val="Standard"/>
              <w:suppressAutoHyphens/>
              <w:rPr>
                <w:sz w:val="20"/>
                <w:szCs w:val="20"/>
                <w:lang w:eastAsia="ar-SA"/>
              </w:rPr>
            </w:pPr>
            <w:r w:rsidRPr="00910385">
              <w:rPr>
                <w:sz w:val="20"/>
                <w:szCs w:val="20"/>
                <w:lang w:eastAsia="ar-SA"/>
              </w:rPr>
              <w:t xml:space="preserve">- Rozdzielczość pomiarowa: </w:t>
            </w:r>
            <w:r w:rsidRPr="00910385">
              <w:rPr>
                <w:rFonts w:eastAsia="Calibri"/>
                <w:kern w:val="0"/>
                <w:sz w:val="20"/>
                <w:szCs w:val="20"/>
                <w:lang w:eastAsia="en-US"/>
              </w:rPr>
              <w:t>0,0001° (0,00175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Powtarzalność pomiaru: ±0,0005° (±0,0087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Zakres pomiarowy: ±90°</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Zakres temperatury pracy: -40°C do +85°C</w:t>
            </w:r>
          </w:p>
          <w:p w:rsidR="00920C1A" w:rsidRPr="00910385" w:rsidRDefault="00920C1A" w:rsidP="00920C1A">
            <w:pPr>
              <w:jc w:val="center"/>
              <w:rPr>
                <w:rFonts w:ascii="Times New Roman" w:hAnsi="Times New Roman" w:cs="Times New Roman"/>
                <w:sz w:val="20"/>
                <w:szCs w:val="20"/>
              </w:rPr>
            </w:pP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r>
              <w:rPr>
                <w:rFonts w:ascii="Times New Roman" w:hAnsi="Times New Roman" w:cs="Times New Roman"/>
              </w:rPr>
              <w:t>8</w:t>
            </w: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2</w:t>
            </w:r>
          </w:p>
        </w:tc>
        <w:tc>
          <w:tcPr>
            <w:tcW w:w="2722" w:type="dxa"/>
          </w:tcPr>
          <w:p w:rsidR="00920C1A" w:rsidRPr="00910385" w:rsidRDefault="00920C1A" w:rsidP="00920C1A">
            <w:pPr>
              <w:pStyle w:val="Standard"/>
              <w:suppressAutoHyphens/>
              <w:rPr>
                <w:b/>
                <w:bCs/>
                <w:sz w:val="20"/>
                <w:szCs w:val="20"/>
                <w:lang w:eastAsia="ar-SA"/>
              </w:rPr>
            </w:pPr>
            <w:r w:rsidRPr="00910385">
              <w:rPr>
                <w:b/>
                <w:bCs/>
                <w:sz w:val="20"/>
                <w:szCs w:val="20"/>
                <w:lang w:eastAsia="ar-SA"/>
              </w:rPr>
              <w:t>Trójosiowy pochyłomierz bezprzewodowy z optycznym czujnikiem przemieszczania</w:t>
            </w:r>
            <w:r>
              <w:rPr>
                <w:b/>
                <w:bCs/>
                <w:sz w:val="20"/>
                <w:szCs w:val="20"/>
                <w:lang w:eastAsia="ar-SA"/>
              </w:rPr>
              <w:t xml:space="preserve"> wraz z akcesoriami montażowymi</w:t>
            </w:r>
            <w:r w:rsidRPr="00910385">
              <w:rPr>
                <w:b/>
                <w:bCs/>
                <w:sz w:val="20"/>
                <w:szCs w:val="20"/>
                <w:lang w:eastAsia="ar-SA"/>
              </w:rPr>
              <w:t>:</w:t>
            </w:r>
          </w:p>
          <w:p w:rsidR="00920C1A" w:rsidRPr="00910385" w:rsidRDefault="00920C1A" w:rsidP="00920C1A">
            <w:pPr>
              <w:pStyle w:val="Standard"/>
              <w:suppressAutoHyphens/>
              <w:rPr>
                <w:sz w:val="20"/>
                <w:szCs w:val="20"/>
                <w:lang w:eastAsia="ar-SA"/>
              </w:rPr>
            </w:pPr>
            <w:r w:rsidRPr="00910385">
              <w:rPr>
                <w:sz w:val="20"/>
                <w:szCs w:val="20"/>
                <w:lang w:eastAsia="ar-SA"/>
              </w:rPr>
              <w:t>1. Parametry oraz wartości:</w:t>
            </w:r>
          </w:p>
          <w:p w:rsidR="00920C1A" w:rsidRPr="00910385" w:rsidRDefault="00920C1A" w:rsidP="00920C1A">
            <w:pPr>
              <w:pStyle w:val="Standard"/>
              <w:suppressAutoHyphens/>
              <w:rPr>
                <w:sz w:val="20"/>
                <w:szCs w:val="20"/>
                <w:lang w:eastAsia="ar-SA"/>
              </w:rPr>
            </w:pPr>
            <w:r w:rsidRPr="00910385">
              <w:rPr>
                <w:sz w:val="20"/>
                <w:szCs w:val="20"/>
                <w:lang w:eastAsia="ar-SA"/>
              </w:rPr>
              <w:t xml:space="preserve">- Rozdzielczość pomiarowa: </w:t>
            </w:r>
            <w:r w:rsidRPr="00910385">
              <w:rPr>
                <w:rFonts w:eastAsia="Calibri"/>
                <w:kern w:val="0"/>
                <w:sz w:val="20"/>
                <w:szCs w:val="20"/>
                <w:lang w:eastAsia="en-US"/>
              </w:rPr>
              <w:t>0,0001° (0,00175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Powtarzalność pomiaru: ±0,0005° (±0,0087 mm/m)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Zakres pomiarowy: ±90°</w:t>
            </w:r>
          </w:p>
          <w:p w:rsidR="00920C1A" w:rsidRPr="00910385" w:rsidRDefault="00920C1A" w:rsidP="00920C1A">
            <w:pPr>
              <w:pStyle w:val="Standard"/>
              <w:suppressAutoHyphens/>
              <w:rPr>
                <w:sz w:val="20"/>
                <w:szCs w:val="20"/>
                <w:lang w:eastAsia="ar-SA"/>
              </w:rPr>
            </w:pPr>
            <w:r w:rsidRPr="00910385">
              <w:rPr>
                <w:rFonts w:eastAsia="Calibri"/>
                <w:kern w:val="0"/>
                <w:sz w:val="20"/>
                <w:szCs w:val="20"/>
                <w:lang w:eastAsia="en-US"/>
              </w:rPr>
              <w:t>- Zakres temperatury pracy: -10°C do +50°C</w:t>
            </w:r>
          </w:p>
          <w:p w:rsidR="00920C1A" w:rsidRPr="00910385" w:rsidRDefault="00920C1A" w:rsidP="00920C1A">
            <w:pPr>
              <w:pStyle w:val="Standard"/>
              <w:suppressAutoHyphens/>
              <w:rPr>
                <w:sz w:val="20"/>
                <w:szCs w:val="20"/>
                <w:lang w:eastAsia="ar-SA"/>
              </w:rPr>
            </w:pPr>
            <w:r w:rsidRPr="00910385">
              <w:rPr>
                <w:rFonts w:eastAsia="Calibri"/>
                <w:kern w:val="0"/>
                <w:sz w:val="20"/>
                <w:szCs w:val="20"/>
                <w:lang w:eastAsia="en-US"/>
              </w:rPr>
              <w:t>- Rozdzielczość pomiarowa czujnika optycznego: 0.1 mm</w:t>
            </w:r>
          </w:p>
          <w:p w:rsidR="00920C1A" w:rsidRPr="00910385" w:rsidRDefault="00920C1A" w:rsidP="00920C1A">
            <w:pPr>
              <w:pStyle w:val="Standard"/>
              <w:suppressAutoHyphens/>
              <w:rPr>
                <w:rFonts w:eastAsia="Calibri"/>
                <w:kern w:val="0"/>
                <w:sz w:val="20"/>
                <w:szCs w:val="20"/>
                <w:lang w:eastAsia="en-US"/>
              </w:rPr>
            </w:pPr>
            <w:r w:rsidRPr="00910385">
              <w:rPr>
                <w:rFonts w:eastAsia="Calibri"/>
                <w:kern w:val="0"/>
                <w:sz w:val="20"/>
                <w:szCs w:val="20"/>
                <w:lang w:eastAsia="en-US"/>
              </w:rPr>
              <w:t>- Powtarzalność czujnika optycznego: ±0.15 mm</w:t>
            </w:r>
          </w:p>
          <w:p w:rsidR="00920C1A" w:rsidRPr="00910385" w:rsidRDefault="00920C1A" w:rsidP="00920C1A">
            <w:pPr>
              <w:rPr>
                <w:rFonts w:ascii="Times New Roman" w:hAnsi="Times New Roman" w:cs="Times New Roman"/>
                <w:sz w:val="20"/>
                <w:szCs w:val="20"/>
              </w:rPr>
            </w:pPr>
            <w:r w:rsidRPr="00910385">
              <w:rPr>
                <w:rFonts w:ascii="Times New Roman" w:eastAsia="Calibri" w:hAnsi="Times New Roman" w:cs="Times New Roman"/>
                <w:sz w:val="20"/>
                <w:szCs w:val="20"/>
              </w:rPr>
              <w:t>- Zakres pomiarowy czujnika optycznego: 50m</w:t>
            </w: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r>
              <w:rPr>
                <w:rFonts w:ascii="Times New Roman" w:hAnsi="Times New Roman" w:cs="Times New Roman"/>
              </w:rPr>
              <w:t>2</w:t>
            </w: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3</w:t>
            </w:r>
          </w:p>
        </w:tc>
        <w:tc>
          <w:tcPr>
            <w:tcW w:w="2722" w:type="dxa"/>
          </w:tcPr>
          <w:p w:rsidR="00920C1A" w:rsidRPr="00910385" w:rsidRDefault="00920C1A" w:rsidP="00920C1A">
            <w:pPr>
              <w:pStyle w:val="TableContents"/>
              <w:rPr>
                <w:rFonts w:ascii="Times New Roman" w:hAnsi="Times New Roman" w:cs="Times New Roman"/>
                <w:b/>
                <w:bCs/>
                <w:sz w:val="20"/>
                <w:szCs w:val="20"/>
              </w:rPr>
            </w:pPr>
            <w:r w:rsidRPr="00910385">
              <w:rPr>
                <w:rFonts w:ascii="Times New Roman" w:hAnsi="Times New Roman" w:cs="Times New Roman"/>
                <w:b/>
                <w:bCs/>
                <w:sz w:val="20"/>
                <w:szCs w:val="20"/>
              </w:rPr>
              <w:t>Moduł komunikacyjny wraz z akcesoriami montażowymi:</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1. Moduł komunikacyjny powinien posiadać funkcje:</w:t>
            </w:r>
          </w:p>
          <w:p w:rsidR="00920C1A" w:rsidRPr="00910385" w:rsidRDefault="00920C1A" w:rsidP="00920C1A">
            <w:pPr>
              <w:pStyle w:val="TableContents"/>
              <w:rPr>
                <w:rFonts w:ascii="Times New Roman" w:hAnsi="Times New Roman" w:cs="Times New Roman"/>
                <w:b/>
                <w:bCs/>
                <w:sz w:val="20"/>
                <w:szCs w:val="20"/>
              </w:rPr>
            </w:pPr>
            <w:r w:rsidRPr="00910385">
              <w:rPr>
                <w:rFonts w:ascii="Times New Roman" w:hAnsi="Times New Roman" w:cs="Times New Roman"/>
                <w:b/>
                <w:bCs/>
                <w:sz w:val="20"/>
                <w:szCs w:val="20"/>
              </w:rPr>
              <w:t xml:space="preserve">- </w:t>
            </w:r>
            <w:r w:rsidRPr="00910385">
              <w:rPr>
                <w:rFonts w:ascii="Times New Roman" w:hAnsi="Times New Roman" w:cs="Times New Roman"/>
                <w:sz w:val="20"/>
                <w:szCs w:val="20"/>
              </w:rPr>
              <w:t xml:space="preserve">Zbieranie informacji od czujników za pośrednictwem sieci </w:t>
            </w:r>
            <w:proofErr w:type="spellStart"/>
            <w:r w:rsidRPr="00910385">
              <w:rPr>
                <w:rFonts w:ascii="Times New Roman" w:hAnsi="Times New Roman" w:cs="Times New Roman"/>
                <w:sz w:val="20"/>
                <w:szCs w:val="20"/>
              </w:rPr>
              <w:t>WiFi</w:t>
            </w:r>
            <w:proofErr w:type="spellEnd"/>
            <w:r w:rsidRPr="00910385">
              <w:rPr>
                <w:rFonts w:ascii="Times New Roman" w:hAnsi="Times New Roman" w:cs="Times New Roman"/>
                <w:sz w:val="20"/>
                <w:szCs w:val="20"/>
              </w:rPr>
              <w:t xml:space="preserve"> oraz przekazywanie informacji do serwera za pośrednictwem sieci komórkowej,</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Przechowywanie danych w sytuacji braku możliwości komunikacji z serwerem,</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Zawieranie wbudowanej baterii gwarantującej ciągłą pracę w przypadku zaniku zasilania z zewnętrznego źródła do 14 dni,</w:t>
            </w:r>
          </w:p>
          <w:p w:rsidR="00920C1A" w:rsidRPr="00910385" w:rsidRDefault="00920C1A" w:rsidP="00920C1A">
            <w:pPr>
              <w:rPr>
                <w:rFonts w:ascii="Times New Roman" w:hAnsi="Times New Roman" w:cs="Times New Roman"/>
                <w:sz w:val="20"/>
                <w:szCs w:val="20"/>
              </w:rPr>
            </w:pPr>
            <w:r w:rsidRPr="00910385">
              <w:rPr>
                <w:rFonts w:ascii="Times New Roman" w:hAnsi="Times New Roman" w:cs="Times New Roman"/>
                <w:sz w:val="20"/>
                <w:szCs w:val="20"/>
              </w:rPr>
              <w:t>- Pozwala na wykorzystanie zasilania panelami solarnymi</w:t>
            </w: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r>
              <w:rPr>
                <w:rFonts w:ascii="Times New Roman" w:hAnsi="Times New Roman" w:cs="Times New Roman"/>
              </w:rPr>
              <w:t>1</w:t>
            </w: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r w:rsidR="00920C1A" w:rsidTr="00920C1A">
        <w:tc>
          <w:tcPr>
            <w:tcW w:w="567" w:type="dxa"/>
          </w:tcPr>
          <w:p w:rsidR="00920C1A" w:rsidRDefault="00920C1A" w:rsidP="00920C1A">
            <w:pPr>
              <w:jc w:val="center"/>
              <w:rPr>
                <w:rFonts w:ascii="Times New Roman" w:hAnsi="Times New Roman" w:cs="Times New Roman"/>
              </w:rPr>
            </w:pPr>
            <w:r>
              <w:rPr>
                <w:rFonts w:ascii="Times New Roman" w:hAnsi="Times New Roman" w:cs="Times New Roman"/>
              </w:rPr>
              <w:t>4</w:t>
            </w:r>
          </w:p>
        </w:tc>
        <w:tc>
          <w:tcPr>
            <w:tcW w:w="2722" w:type="dxa"/>
          </w:tcPr>
          <w:p w:rsidR="00920C1A" w:rsidRPr="00910385" w:rsidRDefault="00920C1A" w:rsidP="00920C1A">
            <w:pPr>
              <w:pStyle w:val="TableContents"/>
              <w:rPr>
                <w:rFonts w:ascii="Times New Roman" w:hAnsi="Times New Roman" w:cs="Times New Roman"/>
                <w:b/>
                <w:bCs/>
                <w:sz w:val="20"/>
                <w:szCs w:val="20"/>
              </w:rPr>
            </w:pPr>
            <w:r w:rsidRPr="00910385">
              <w:rPr>
                <w:rFonts w:ascii="Times New Roman" w:hAnsi="Times New Roman" w:cs="Times New Roman"/>
                <w:b/>
                <w:bCs/>
                <w:sz w:val="20"/>
                <w:szCs w:val="20"/>
              </w:rPr>
              <w:t>System sieciowego monitoringu danych pomiarowych:</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1. System powinien:</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xml:space="preserve">- Zarządzać odbieranymi </w:t>
            </w:r>
            <w:r w:rsidRPr="00910385">
              <w:rPr>
                <w:rFonts w:ascii="Times New Roman" w:hAnsi="Times New Roman" w:cs="Times New Roman"/>
                <w:sz w:val="20"/>
                <w:szCs w:val="20"/>
              </w:rPr>
              <w:lastRenderedPageBreak/>
              <w:t>danymi pochodzącymi ze sprzętu polowego,</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Przetwarzać pozyskiwane dane z pomiarów polowych,</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Dokonywać konwersji danych na jednostki inżynierskie,</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Pozwalać na zastosowanie dowolnego skonfigurowanego filtrowania danych,</w:t>
            </w:r>
          </w:p>
          <w:p w:rsidR="00920C1A" w:rsidRPr="00910385" w:rsidRDefault="00920C1A" w:rsidP="00920C1A">
            <w:pPr>
              <w:pStyle w:val="TableContents"/>
              <w:rPr>
                <w:rFonts w:ascii="Times New Roman" w:hAnsi="Times New Roman" w:cs="Times New Roman"/>
                <w:sz w:val="20"/>
                <w:szCs w:val="20"/>
              </w:rPr>
            </w:pPr>
            <w:r w:rsidRPr="00910385">
              <w:rPr>
                <w:rFonts w:ascii="Times New Roman" w:hAnsi="Times New Roman" w:cs="Times New Roman"/>
                <w:sz w:val="20"/>
                <w:szCs w:val="20"/>
              </w:rPr>
              <w:t>- Ostrzegać o stanie sieci pomiarowej,</w:t>
            </w:r>
          </w:p>
          <w:p w:rsidR="00920C1A" w:rsidRPr="00910385" w:rsidRDefault="00920C1A" w:rsidP="00920C1A">
            <w:pPr>
              <w:rPr>
                <w:rFonts w:ascii="Times New Roman" w:hAnsi="Times New Roman" w:cs="Times New Roman"/>
                <w:sz w:val="20"/>
                <w:szCs w:val="20"/>
              </w:rPr>
            </w:pPr>
            <w:r w:rsidRPr="00910385">
              <w:rPr>
                <w:rFonts w:ascii="Times New Roman" w:hAnsi="Times New Roman" w:cs="Times New Roman"/>
                <w:sz w:val="20"/>
                <w:szCs w:val="20"/>
              </w:rPr>
              <w:t>- Okresowo przesyłać dane na zewnętrzne serwery przez FTP/FTPS.</w:t>
            </w:r>
          </w:p>
        </w:tc>
        <w:tc>
          <w:tcPr>
            <w:tcW w:w="1327"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c>
          <w:tcPr>
            <w:tcW w:w="1287" w:type="dxa"/>
          </w:tcPr>
          <w:p w:rsidR="00920C1A" w:rsidRDefault="00920C1A" w:rsidP="00920C1A">
            <w:pPr>
              <w:jc w:val="center"/>
              <w:rPr>
                <w:rFonts w:ascii="Times New Roman" w:hAnsi="Times New Roman" w:cs="Times New Roman"/>
              </w:rPr>
            </w:pPr>
          </w:p>
        </w:tc>
        <w:tc>
          <w:tcPr>
            <w:tcW w:w="1289" w:type="dxa"/>
          </w:tcPr>
          <w:p w:rsidR="00920C1A" w:rsidRDefault="00920C1A" w:rsidP="00920C1A">
            <w:pPr>
              <w:jc w:val="center"/>
              <w:rPr>
                <w:rFonts w:ascii="Times New Roman" w:hAnsi="Times New Roman" w:cs="Times New Roman"/>
              </w:rPr>
            </w:pPr>
          </w:p>
        </w:tc>
        <w:tc>
          <w:tcPr>
            <w:tcW w:w="1292" w:type="dxa"/>
          </w:tcPr>
          <w:p w:rsidR="00920C1A" w:rsidRDefault="00920C1A" w:rsidP="00920C1A">
            <w:pPr>
              <w:jc w:val="center"/>
              <w:rPr>
                <w:rFonts w:ascii="Times New Roman" w:hAnsi="Times New Roman" w:cs="Times New Roman"/>
              </w:rPr>
            </w:pPr>
          </w:p>
        </w:tc>
      </w:tr>
    </w:tbl>
    <w:tbl>
      <w:tblPr>
        <w:tblpPr w:leftFromText="141" w:rightFromText="141" w:vertAnchor="text" w:horzAnchor="page" w:tblpX="1" w:tblpY="295"/>
        <w:tblW w:w="14004" w:type="dxa"/>
        <w:tblLayout w:type="fixed"/>
        <w:tblCellMar>
          <w:left w:w="10" w:type="dxa"/>
          <w:right w:w="10" w:type="dxa"/>
        </w:tblCellMar>
        <w:tblLook w:val="04A0" w:firstRow="1" w:lastRow="0" w:firstColumn="1" w:lastColumn="0" w:noHBand="0" w:noVBand="1"/>
      </w:tblPr>
      <w:tblGrid>
        <w:gridCol w:w="14004"/>
      </w:tblGrid>
      <w:tr w:rsidR="00920C1A" w:rsidRPr="00910385" w:rsidTr="00920C1A">
        <w:tc>
          <w:tcPr>
            <w:tcW w:w="14004" w:type="dxa"/>
            <w:tcMar>
              <w:top w:w="0" w:type="dxa"/>
              <w:left w:w="0" w:type="dxa"/>
              <w:bottom w:w="0" w:type="dxa"/>
              <w:right w:w="0" w:type="dxa"/>
            </w:tcMar>
          </w:tcPr>
          <w:p w:rsidR="00B47291" w:rsidRPr="00910385" w:rsidRDefault="00920C1A" w:rsidP="00B47291">
            <w:pPr>
              <w:pStyle w:val="Standard"/>
              <w:spacing w:line="276" w:lineRule="auto"/>
              <w:rPr>
                <w:i/>
                <w:color w:val="000000"/>
                <w:sz w:val="22"/>
                <w:szCs w:val="22"/>
                <w:u w:val="single"/>
              </w:rPr>
            </w:pPr>
            <w:r w:rsidRPr="00920C1A">
              <w:rPr>
                <w:i/>
                <w:color w:val="000000"/>
                <w:sz w:val="22"/>
                <w:szCs w:val="22"/>
              </w:rPr>
              <w:t xml:space="preserve">     </w:t>
            </w:r>
            <w:r>
              <w:rPr>
                <w:i/>
                <w:color w:val="000000"/>
                <w:sz w:val="22"/>
                <w:szCs w:val="22"/>
                <w:u w:val="single"/>
              </w:rPr>
              <w:t xml:space="preserve"> </w:t>
            </w:r>
          </w:p>
          <w:p w:rsidR="00920C1A" w:rsidRPr="00910385" w:rsidRDefault="00920C1A" w:rsidP="00920C1A">
            <w:pPr>
              <w:pStyle w:val="Standard"/>
              <w:spacing w:line="276" w:lineRule="auto"/>
              <w:rPr>
                <w:i/>
                <w:color w:val="000000"/>
                <w:sz w:val="22"/>
                <w:szCs w:val="22"/>
                <w:u w:val="single"/>
              </w:rPr>
            </w:pPr>
          </w:p>
        </w:tc>
      </w:tr>
    </w:tbl>
    <w:p w:rsidR="004030AB" w:rsidRPr="00910385" w:rsidRDefault="004030AB" w:rsidP="004030AB">
      <w:pPr>
        <w:rPr>
          <w:rFonts w:ascii="Times New Roman" w:hAnsi="Times New Roman" w:cs="Times New Roman"/>
        </w:rPr>
      </w:pPr>
    </w:p>
    <w:p w:rsidR="00920C1A" w:rsidRDefault="00665312" w:rsidP="004030AB">
      <w:pPr>
        <w:pStyle w:val="Standard"/>
        <w:suppressAutoHyphens/>
        <w:rPr>
          <w:b/>
          <w:i/>
        </w:rPr>
      </w:pPr>
      <w:r w:rsidRPr="00E313B8">
        <w:rPr>
          <w:i/>
        </w:rPr>
        <w:t xml:space="preserve">Zamawiający dopuszcza składanie ofert równoważnych zgodnie z art. 99 ust. 5 </w:t>
      </w:r>
      <w:proofErr w:type="spellStart"/>
      <w:r w:rsidRPr="00E313B8">
        <w:rPr>
          <w:i/>
        </w:rPr>
        <w:t>Pzp</w:t>
      </w:r>
      <w:proofErr w:type="spellEnd"/>
      <w:r w:rsidRPr="00E313B8">
        <w:rPr>
          <w:i/>
        </w:rPr>
        <w:t xml:space="preserve">,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w:t>
      </w:r>
      <w:r w:rsidRPr="00E313B8">
        <w:rPr>
          <w:b/>
          <w:i/>
        </w:rPr>
        <w:t>załącza do oferty wykaz rozwiązań równoważnych stosownie wraz z jego opisem lub normami</w:t>
      </w:r>
      <w:r>
        <w:rPr>
          <w:b/>
          <w:i/>
        </w:rPr>
        <w:t>.</w:t>
      </w:r>
    </w:p>
    <w:p w:rsidR="00665312" w:rsidRDefault="00665312" w:rsidP="004030AB">
      <w:pPr>
        <w:pStyle w:val="Standard"/>
        <w:suppressAutoHyphens/>
        <w:rPr>
          <w:b/>
          <w:bCs/>
        </w:rPr>
      </w:pPr>
    </w:p>
    <w:p w:rsidR="00665312" w:rsidRDefault="00665312" w:rsidP="004030AB">
      <w:pPr>
        <w:pStyle w:val="Standard"/>
        <w:suppressAutoHyphens/>
        <w:rPr>
          <w:b/>
          <w:bCs/>
        </w:rPr>
      </w:pPr>
    </w:p>
    <w:p w:rsidR="004030AB" w:rsidRDefault="004030AB" w:rsidP="004030AB">
      <w:pPr>
        <w:pStyle w:val="Standard"/>
        <w:suppressAutoHyphens/>
        <w:rPr>
          <w:b/>
          <w:bCs/>
        </w:rPr>
      </w:pPr>
      <w:r w:rsidRPr="00910385">
        <w:rPr>
          <w:b/>
          <w:bCs/>
        </w:rPr>
        <w:t>Łączna wartość brutto</w:t>
      </w:r>
      <w:r w:rsidR="00910385" w:rsidRPr="00910385">
        <w:rPr>
          <w:b/>
          <w:bCs/>
        </w:rPr>
        <w:t xml:space="preserve">: </w:t>
      </w:r>
    </w:p>
    <w:p w:rsidR="00920C1A" w:rsidRPr="00910385" w:rsidRDefault="00920C1A" w:rsidP="004030AB">
      <w:pPr>
        <w:pStyle w:val="Standard"/>
        <w:suppressAutoHyphens/>
        <w:rPr>
          <w:b/>
          <w:bCs/>
        </w:rPr>
      </w:pPr>
    </w:p>
    <w:p w:rsidR="00910385" w:rsidRPr="00910385" w:rsidRDefault="00910385" w:rsidP="004030AB">
      <w:pPr>
        <w:pStyle w:val="Standard"/>
        <w:suppressAutoHyphens/>
        <w:rPr>
          <w:b/>
          <w:lang w:eastAsia="ar-SA"/>
        </w:rPr>
      </w:pPr>
    </w:p>
    <w:p w:rsidR="004030AB" w:rsidRPr="00910385" w:rsidRDefault="004030AB" w:rsidP="004030AB">
      <w:pPr>
        <w:pStyle w:val="Standard"/>
        <w:tabs>
          <w:tab w:val="left" w:pos="1140"/>
          <w:tab w:val="left" w:pos="1224"/>
        </w:tabs>
        <w:jc w:val="center"/>
        <w:rPr>
          <w:b/>
          <w:bCs/>
          <w:color w:val="000000"/>
        </w:rPr>
      </w:pPr>
      <w:r w:rsidRPr="00910385">
        <w:rPr>
          <w:b/>
          <w:bCs/>
          <w:color w:val="000000"/>
        </w:rPr>
        <w:t xml:space="preserve">                                                                                                    </w:t>
      </w:r>
    </w:p>
    <w:p w:rsidR="004030AB" w:rsidRPr="00910385" w:rsidRDefault="004030AB" w:rsidP="004030AB">
      <w:pPr>
        <w:pStyle w:val="Standard"/>
        <w:tabs>
          <w:tab w:val="left" w:pos="1140"/>
          <w:tab w:val="left" w:pos="1224"/>
        </w:tabs>
        <w:jc w:val="center"/>
        <w:rPr>
          <w:b/>
          <w:bCs/>
          <w:color w:val="000000"/>
        </w:rPr>
      </w:pPr>
    </w:p>
    <w:p w:rsidR="004030AB" w:rsidRDefault="004030AB" w:rsidP="004030AB">
      <w:pPr>
        <w:pStyle w:val="Standard"/>
        <w:tabs>
          <w:tab w:val="left" w:pos="1140"/>
          <w:tab w:val="left" w:pos="1224"/>
        </w:tabs>
        <w:jc w:val="right"/>
        <w:rPr>
          <w:b/>
          <w:bCs/>
          <w:color w:val="000000"/>
        </w:rPr>
      </w:pPr>
      <w:r w:rsidRPr="00910385">
        <w:rPr>
          <w:b/>
          <w:bCs/>
          <w:color w:val="000000"/>
        </w:rPr>
        <w:t xml:space="preserve">   Podpis Wykonawcy zgodnie zapisami SWZ</w:t>
      </w:r>
    </w:p>
    <w:p w:rsidR="00AC0988" w:rsidRPr="00910385" w:rsidRDefault="00AC0988" w:rsidP="004030AB">
      <w:pPr>
        <w:pStyle w:val="Standard"/>
        <w:tabs>
          <w:tab w:val="left" w:pos="1140"/>
          <w:tab w:val="left" w:pos="1224"/>
        </w:tabs>
        <w:jc w:val="right"/>
        <w:rPr>
          <w:b/>
          <w:bCs/>
          <w:color w:val="000000"/>
        </w:rPr>
      </w:pPr>
    </w:p>
    <w:p w:rsidR="004030AB" w:rsidRDefault="004030AB" w:rsidP="00BC192E">
      <w:pPr>
        <w:jc w:val="center"/>
      </w:pPr>
    </w:p>
    <w:p w:rsidR="000E2922" w:rsidRDefault="00665312" w:rsidP="000E2922">
      <w:pPr>
        <w:jc w:val="both"/>
        <w:rPr>
          <w:rFonts w:ascii="Times New Roman" w:hAnsi="Times New Roman" w:cs="Times New Roman"/>
          <w:sz w:val="24"/>
        </w:rPr>
      </w:pPr>
      <w:r w:rsidRPr="00665312">
        <w:rPr>
          <w:rFonts w:ascii="Times New Roman" w:hAnsi="Times New Roman" w:cs="Times New Roman"/>
          <w:sz w:val="24"/>
        </w:rPr>
        <w:t xml:space="preserve">Część II: </w:t>
      </w:r>
    </w:p>
    <w:p w:rsidR="00AC0988" w:rsidRPr="00AC0988" w:rsidRDefault="00AC0988" w:rsidP="000E2922">
      <w:pPr>
        <w:spacing w:line="240" w:lineRule="auto"/>
        <w:jc w:val="both"/>
        <w:rPr>
          <w:rFonts w:ascii="Times New Roman" w:hAnsi="Times New Roman" w:cs="Times New Roman"/>
          <w:sz w:val="24"/>
        </w:rPr>
      </w:pPr>
      <w:r w:rsidRPr="00AC0988">
        <w:rPr>
          <w:rFonts w:ascii="Times New Roman" w:eastAsia="Times New Roman" w:hAnsi="Times New Roman" w:cs="Times New Roman"/>
          <w:color w:val="000000"/>
          <w:sz w:val="24"/>
          <w:szCs w:val="24"/>
          <w:lang w:eastAsia="pl-PL"/>
        </w:rPr>
        <w:t>Przedmiotem   zamówienia   jest   dostawa   przyrządów   monitorujących   działających   w   systemie</w:t>
      </w:r>
      <w:r>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autonomicznym/bezprzewodowym pozwalającym na tworzenie łańcuchów pomiarowych w formie</w:t>
      </w:r>
      <w:r>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kilku- kilkunastu punktów pomiarowych:</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inklinometr automatyczny 1,5 m – 3 szt.,</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inklinometr automatyczny 2,0 m – 3 szt.,</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 akcesoria konieczne do poprawnego działania systemu wraz z autorskim urządzeniem bazowym,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czyli: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 urządzenia muszą pozwalać na tworzenie wieloczujnikowego systemu pomiarowego na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wspólnej magistrali RS485,</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 urządzenia muszą być kompatybilne z dowolnym sprzętem kontrolno-pomiarowym z </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xml:space="preserve">zaimplementowanym protokołem </w:t>
      </w:r>
      <w:proofErr w:type="spellStart"/>
      <w:r w:rsidRPr="00AC0988">
        <w:rPr>
          <w:rFonts w:ascii="Times New Roman" w:eastAsia="Times New Roman" w:hAnsi="Times New Roman" w:cs="Times New Roman"/>
          <w:color w:val="000000"/>
          <w:sz w:val="24"/>
          <w:szCs w:val="24"/>
          <w:lang w:eastAsia="pl-PL"/>
        </w:rPr>
        <w:t>Modbus</w:t>
      </w:r>
      <w:proofErr w:type="spellEnd"/>
      <w:r w:rsidRPr="00AC0988">
        <w:rPr>
          <w:rFonts w:ascii="Times New Roman" w:eastAsia="Times New Roman" w:hAnsi="Times New Roman" w:cs="Times New Roman"/>
          <w:color w:val="000000"/>
          <w:sz w:val="24"/>
          <w:szCs w:val="24"/>
          <w:lang w:eastAsia="pl-PL"/>
        </w:rPr>
        <w:t xml:space="preserve"> RTU,</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system zasilania autonomicznego wraz z osprzętem koniecznym do poprawnej eksploatacji,</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 szkolenie instruktażowe dotyczące poprawnego montażu systemu pomiarowego.</w:t>
      </w:r>
    </w:p>
    <w:p w:rsidR="006F30D2" w:rsidRPr="00AC0988"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lastRenderedPageBreak/>
        <w:t>Gwarancja: min. 12 miesięcy od podpisania protokołu odbioru</w:t>
      </w: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Okres wykonania zamówienia: 8 tygodni od zawarcia umowy</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Ind w:w="-714" w:type="dxa"/>
        <w:tblLook w:val="04A0" w:firstRow="1" w:lastRow="0" w:firstColumn="1" w:lastColumn="0" w:noHBand="0" w:noVBand="1"/>
      </w:tblPr>
      <w:tblGrid>
        <w:gridCol w:w="556"/>
        <w:gridCol w:w="2480"/>
        <w:gridCol w:w="1599"/>
        <w:gridCol w:w="1463"/>
        <w:gridCol w:w="1338"/>
        <w:gridCol w:w="1125"/>
        <w:gridCol w:w="1215"/>
      </w:tblGrid>
      <w:tr w:rsidR="006F30D2" w:rsidTr="000E2922">
        <w:tc>
          <w:tcPr>
            <w:tcW w:w="567"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eastAsia="Times New Roman" w:hAnsi="Times New Roman" w:cs="Times New Roman"/>
                <w:b/>
                <w:color w:val="000000"/>
                <w:sz w:val="20"/>
                <w:szCs w:val="20"/>
                <w:lang w:eastAsia="pl-PL"/>
              </w:rPr>
              <w:t>LP.</w:t>
            </w:r>
          </w:p>
        </w:tc>
        <w:tc>
          <w:tcPr>
            <w:tcW w:w="2694"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eastAsia="Times New Roman" w:hAnsi="Times New Roman" w:cs="Times New Roman"/>
                <w:b/>
                <w:color w:val="000000"/>
                <w:sz w:val="20"/>
                <w:szCs w:val="20"/>
                <w:lang w:eastAsia="pl-PL"/>
              </w:rPr>
              <w:t>Parametr wymagane/wartość</w:t>
            </w:r>
          </w:p>
        </w:tc>
        <w:tc>
          <w:tcPr>
            <w:tcW w:w="1692"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bCs/>
                <w:color w:val="000000"/>
                <w:sz w:val="20"/>
                <w:szCs w:val="20"/>
              </w:rPr>
              <w:t>Oferowane parametry w przedmiocie zamówienia*</w:t>
            </w:r>
          </w:p>
        </w:tc>
        <w:tc>
          <w:tcPr>
            <w:tcW w:w="1568"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bCs/>
                <w:sz w:val="20"/>
                <w:szCs w:val="20"/>
              </w:rPr>
              <w:t xml:space="preserve">Producent, </w:t>
            </w:r>
            <w:r w:rsidRPr="006F30D2">
              <w:rPr>
                <w:rFonts w:ascii="Times New Roman" w:hAnsi="Times New Roman" w:cs="Times New Roman"/>
                <w:b/>
                <w:bCs/>
                <w:sz w:val="20"/>
                <w:szCs w:val="20"/>
              </w:rPr>
              <w:br/>
              <w:t>nazwa i typ (symbol wyrobu) *</w:t>
            </w:r>
          </w:p>
        </w:tc>
        <w:tc>
          <w:tcPr>
            <w:tcW w:w="822"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color w:val="000000"/>
                <w:sz w:val="20"/>
                <w:szCs w:val="20"/>
              </w:rPr>
              <w:t>Liczba sztuk</w:t>
            </w:r>
          </w:p>
        </w:tc>
        <w:tc>
          <w:tcPr>
            <w:tcW w:w="1188"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sz w:val="20"/>
                <w:szCs w:val="20"/>
              </w:rPr>
              <w:t>Wartość brutto</w:t>
            </w:r>
          </w:p>
        </w:tc>
        <w:tc>
          <w:tcPr>
            <w:tcW w:w="1245" w:type="dxa"/>
          </w:tcPr>
          <w:p w:rsidR="00AC0988" w:rsidRPr="006F30D2" w:rsidRDefault="00AC0988" w:rsidP="006F30D2">
            <w:pPr>
              <w:jc w:val="center"/>
              <w:rPr>
                <w:rFonts w:ascii="Times New Roman" w:eastAsia="Times New Roman" w:hAnsi="Times New Roman" w:cs="Times New Roman"/>
                <w:b/>
                <w:color w:val="000000"/>
                <w:sz w:val="20"/>
                <w:szCs w:val="20"/>
                <w:lang w:eastAsia="pl-PL"/>
              </w:rPr>
            </w:pPr>
            <w:r w:rsidRPr="006F30D2">
              <w:rPr>
                <w:rFonts w:ascii="Times New Roman" w:hAnsi="Times New Roman" w:cs="Times New Roman"/>
                <w:b/>
                <w:sz w:val="20"/>
                <w:szCs w:val="20"/>
              </w:rPr>
              <w:t>Okres Gwarancji</w:t>
            </w:r>
          </w:p>
        </w:tc>
      </w:tr>
      <w:tr w:rsidR="006F30D2" w:rsidTr="000E2922">
        <w:tc>
          <w:tcPr>
            <w:tcW w:w="567" w:type="dxa"/>
          </w:tcPr>
          <w:p w:rsidR="00AC0988" w:rsidRDefault="004B09A3" w:rsidP="00AC0988">
            <w:pPr>
              <w:shd w:val="clear" w:color="auto" w:fill="FFFFFF"/>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2694" w:type="dxa"/>
          </w:tcPr>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Specyfikacja:</w:t>
            </w:r>
          </w:p>
          <w:p w:rsidR="00AC0988" w:rsidRPr="004B09A3" w:rsidRDefault="00AC0988" w:rsidP="004B09A3">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1) Inklinometr automatyczny</w:t>
            </w:r>
            <w:r w:rsidR="004B09A3">
              <w:rPr>
                <w:rFonts w:ascii="Times New Roman" w:eastAsia="Times New Roman" w:hAnsi="Times New Roman" w:cs="Times New Roman"/>
                <w:color w:val="000000"/>
                <w:sz w:val="20"/>
                <w:szCs w:val="20"/>
                <w:lang w:eastAsia="pl-PL"/>
              </w:rPr>
              <w:t>:</w:t>
            </w:r>
          </w:p>
          <w:p w:rsidR="00AC0988" w:rsidRPr="00AC0988"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Rozdzielczość pomiarowa</w:t>
            </w:r>
            <w:r w:rsidR="000E2922">
              <w:rPr>
                <w:rFonts w:ascii="Times New Roman" w:eastAsia="Times New Roman" w:hAnsi="Times New Roman" w:cs="Times New Roman"/>
                <w:color w:val="000000"/>
                <w:sz w:val="20"/>
                <w:szCs w:val="20"/>
                <w:lang w:eastAsia="pl-PL"/>
              </w:rPr>
              <w:t>:</w:t>
            </w:r>
            <w:r>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0,001°</w:t>
            </w:r>
          </w:p>
          <w:p w:rsidR="00AC0988" w:rsidRPr="00AC0988"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Rodzaj pomiaru</w:t>
            </w:r>
            <w:r w:rsidR="000E2922">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Dwuosiowy</w:t>
            </w:r>
          </w:p>
          <w:p w:rsidR="00AC0988" w:rsidRPr="00AC0988"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Kierunek pomiaru</w:t>
            </w:r>
            <w:r w:rsidR="000E2922">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ab/>
            </w:r>
          </w:p>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Poziomy lub pionowy</w:t>
            </w:r>
          </w:p>
          <w:p w:rsidR="004B09A3" w:rsidRDefault="004B09A3"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Zakres pomiarowy</w:t>
            </w:r>
            <w:r w:rsidR="000E2922">
              <w:rPr>
                <w:rFonts w:ascii="Times New Roman" w:eastAsia="Times New Roman" w:hAnsi="Times New Roman" w:cs="Times New Roman"/>
                <w:color w:val="000000"/>
                <w:sz w:val="20"/>
                <w:szCs w:val="20"/>
                <w:lang w:eastAsia="pl-PL"/>
              </w:rPr>
              <w:t>:</w:t>
            </w:r>
          </w:p>
          <w:p w:rsidR="004B09A3" w:rsidRPr="004B09A3" w:rsidRDefault="004B09A3" w:rsidP="004B09A3">
            <w:pPr>
              <w:shd w:val="clear" w:color="auto" w:fill="FFFFFF"/>
              <w:rPr>
                <w:rFonts w:ascii="Times New Roman" w:eastAsia="Times New Roman" w:hAnsi="Times New Roman" w:cs="Times New Roman"/>
                <w:sz w:val="20"/>
                <w:szCs w:val="20"/>
                <w:lang w:eastAsia="pl-PL"/>
              </w:rPr>
            </w:pPr>
            <w:r w:rsidRPr="004B09A3">
              <w:rPr>
                <w:rFonts w:ascii="Times New Roman" w:eastAsia="Times New Roman" w:hAnsi="Times New Roman" w:cs="Times New Roman"/>
                <w:sz w:val="20"/>
                <w:szCs w:val="20"/>
                <w:lang w:eastAsia="pl-PL"/>
              </w:rPr>
              <w:t>± 5</w:t>
            </w:r>
            <w:r w:rsidR="000E2922" w:rsidRPr="004B09A3">
              <w:rPr>
                <w:rFonts w:ascii="Times New Roman" w:eastAsia="Times New Roman" w:hAnsi="Times New Roman" w:cs="Times New Roman"/>
                <w:sz w:val="20"/>
                <w:szCs w:val="20"/>
                <w:vertAlign w:val="superscript"/>
                <w:lang w:eastAsia="pl-PL"/>
              </w:rPr>
              <w:t>o</w:t>
            </w:r>
            <w:r w:rsidR="000E2922" w:rsidRPr="004B09A3">
              <w:rPr>
                <w:rFonts w:ascii="Times New Roman" w:eastAsia="Times New Roman" w:hAnsi="Times New Roman" w:cs="Times New Roman"/>
                <w:sz w:val="20"/>
                <w:szCs w:val="20"/>
                <w:lang w:eastAsia="pl-PL"/>
              </w:rPr>
              <w:t>,</w:t>
            </w:r>
            <w:r w:rsidRPr="004B09A3">
              <w:rPr>
                <w:rFonts w:ascii="Times New Roman" w:eastAsia="Times New Roman" w:hAnsi="Times New Roman" w:cs="Times New Roman"/>
                <w:sz w:val="20"/>
                <w:szCs w:val="20"/>
                <w:lang w:eastAsia="pl-PL"/>
              </w:rPr>
              <w:t xml:space="preserve"> ± 10</w:t>
            </w:r>
            <w:r w:rsidRPr="004B09A3">
              <w:rPr>
                <w:rFonts w:ascii="Times New Roman" w:eastAsia="Times New Roman" w:hAnsi="Times New Roman" w:cs="Times New Roman"/>
                <w:sz w:val="20"/>
                <w:szCs w:val="20"/>
                <w:vertAlign w:val="superscript"/>
                <w:lang w:eastAsia="pl-PL"/>
              </w:rPr>
              <w:t>o</w:t>
            </w:r>
            <w:r w:rsidRPr="004B09A3">
              <w:rPr>
                <w:rFonts w:ascii="Times New Roman" w:eastAsia="Times New Roman" w:hAnsi="Times New Roman" w:cs="Times New Roman"/>
                <w:sz w:val="20"/>
                <w:szCs w:val="20"/>
                <w:lang w:eastAsia="pl-PL"/>
              </w:rPr>
              <w:t>, ±15</w:t>
            </w:r>
            <w:proofErr w:type="gramStart"/>
            <w:r w:rsidR="000E2922" w:rsidRPr="004B09A3">
              <w:rPr>
                <w:rFonts w:ascii="Times New Roman" w:eastAsia="Times New Roman" w:hAnsi="Times New Roman" w:cs="Times New Roman"/>
                <w:sz w:val="20"/>
                <w:szCs w:val="20"/>
                <w:vertAlign w:val="superscript"/>
                <w:lang w:eastAsia="pl-PL"/>
              </w:rPr>
              <w:t>o</w:t>
            </w:r>
            <w:r w:rsidR="000E2922" w:rsidRPr="004B09A3">
              <w:rPr>
                <w:rFonts w:ascii="Times New Roman" w:eastAsia="Times New Roman" w:hAnsi="Times New Roman" w:cs="Times New Roman"/>
                <w:sz w:val="20"/>
                <w:szCs w:val="20"/>
                <w:lang w:eastAsia="pl-PL"/>
              </w:rPr>
              <w:t xml:space="preserve">,  </w:t>
            </w:r>
            <w:r w:rsidR="00961DC6">
              <w:rPr>
                <w:rFonts w:ascii="Times New Roman" w:eastAsia="Times New Roman" w:hAnsi="Times New Roman" w:cs="Times New Roman"/>
                <w:sz w:val="20"/>
                <w:szCs w:val="20"/>
                <w:lang w:eastAsia="pl-PL"/>
              </w:rPr>
              <w:t xml:space="preserve"> </w:t>
            </w:r>
            <w:proofErr w:type="gramEnd"/>
            <w:r w:rsidR="00961DC6">
              <w:rPr>
                <w:rFonts w:ascii="Times New Roman" w:eastAsia="Times New Roman" w:hAnsi="Times New Roman" w:cs="Times New Roman"/>
                <w:sz w:val="20"/>
                <w:szCs w:val="20"/>
                <w:lang w:eastAsia="pl-PL"/>
              </w:rPr>
              <w:t xml:space="preserve">             </w:t>
            </w:r>
            <w:r w:rsidRPr="004B09A3">
              <w:rPr>
                <w:rFonts w:ascii="Times New Roman" w:eastAsia="Times New Roman" w:hAnsi="Times New Roman" w:cs="Times New Roman"/>
                <w:sz w:val="20"/>
                <w:szCs w:val="20"/>
                <w:lang w:eastAsia="pl-PL"/>
              </w:rPr>
              <w:t>± 30</w:t>
            </w:r>
            <w:r w:rsidRPr="004B09A3">
              <w:rPr>
                <w:rFonts w:ascii="Times New Roman" w:eastAsia="Times New Roman" w:hAnsi="Times New Roman" w:cs="Times New Roman"/>
                <w:sz w:val="20"/>
                <w:szCs w:val="20"/>
                <w:vertAlign w:val="superscript"/>
                <w:lang w:eastAsia="pl-PL"/>
              </w:rPr>
              <w:t>o</w:t>
            </w:r>
            <w:r w:rsidRPr="004B09A3">
              <w:rPr>
                <w:rFonts w:ascii="Times New Roman" w:eastAsia="Times New Roman" w:hAnsi="Times New Roman" w:cs="Times New Roman"/>
                <w:sz w:val="20"/>
                <w:szCs w:val="20"/>
                <w:lang w:eastAsia="pl-PL"/>
              </w:rPr>
              <w:t xml:space="preserve"> </w:t>
            </w:r>
          </w:p>
          <w:p w:rsidR="00AC0988" w:rsidRPr="00AC0988" w:rsidRDefault="000E2922"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Zakres temperatury pracy</w:t>
            </w:r>
            <w:r>
              <w:rPr>
                <w:rFonts w:ascii="Times New Roman" w:eastAsia="Times New Roman" w:hAnsi="Times New Roman" w:cs="Times New Roman"/>
                <w:color w:val="000000"/>
                <w:sz w:val="20"/>
                <w:szCs w:val="20"/>
                <w:lang w:eastAsia="pl-PL"/>
              </w:rPr>
              <w:t xml:space="preserve">: </w:t>
            </w:r>
            <w:r w:rsidR="00AC0988" w:rsidRPr="00AC0988">
              <w:rPr>
                <w:rFonts w:ascii="Times New Roman" w:eastAsia="Times New Roman" w:hAnsi="Times New Roman" w:cs="Times New Roman"/>
                <w:color w:val="000000"/>
                <w:sz w:val="20"/>
                <w:szCs w:val="20"/>
                <w:lang w:eastAsia="pl-PL"/>
              </w:rPr>
              <w:t>-20°C do +40°C</w:t>
            </w:r>
          </w:p>
          <w:p w:rsidR="00AC0988" w:rsidRPr="00AC0988" w:rsidRDefault="000E2922" w:rsidP="00AC0988">
            <w:pPr>
              <w:shd w:val="clear" w:color="auto" w:fill="FFFFFF"/>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Wyjście czujnika</w:t>
            </w:r>
            <w:r>
              <w:rPr>
                <w:rFonts w:ascii="Times New Roman" w:eastAsia="Times New Roman" w:hAnsi="Times New Roman" w:cs="Times New Roman"/>
                <w:color w:val="000000"/>
                <w:sz w:val="20"/>
                <w:szCs w:val="20"/>
                <w:lang w:eastAsia="pl-PL"/>
              </w:rPr>
              <w:t>:</w:t>
            </w:r>
            <w:r w:rsidR="00AC0988" w:rsidRPr="00AC0988">
              <w:rPr>
                <w:rFonts w:ascii="Times New Roman" w:eastAsia="Times New Roman" w:hAnsi="Times New Roman" w:cs="Times New Roman"/>
                <w:color w:val="000000"/>
                <w:sz w:val="20"/>
                <w:szCs w:val="20"/>
                <w:lang w:eastAsia="pl-PL"/>
              </w:rPr>
              <w:tab/>
            </w:r>
          </w:p>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Cyfrowe RS485</w:t>
            </w:r>
          </w:p>
          <w:p w:rsidR="00AC0988" w:rsidRPr="00AC0988" w:rsidRDefault="00AC0988" w:rsidP="00AC0988">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w:t>
            </w:r>
          </w:p>
          <w:p w:rsidR="00AC0988" w:rsidRPr="004B09A3" w:rsidRDefault="00AC0988" w:rsidP="00AC0988">
            <w:pPr>
              <w:rPr>
                <w:rFonts w:ascii="Times New Roman" w:eastAsia="Times New Roman" w:hAnsi="Times New Roman" w:cs="Times New Roman"/>
                <w:color w:val="000000"/>
                <w:sz w:val="20"/>
                <w:szCs w:val="20"/>
                <w:lang w:eastAsia="pl-PL"/>
              </w:rPr>
            </w:pPr>
          </w:p>
        </w:tc>
        <w:tc>
          <w:tcPr>
            <w:tcW w:w="1692" w:type="dxa"/>
          </w:tcPr>
          <w:p w:rsidR="00AC0988" w:rsidRDefault="00AC0988" w:rsidP="00AC0988">
            <w:pPr>
              <w:rPr>
                <w:rFonts w:ascii="Times New Roman" w:eastAsia="Times New Roman" w:hAnsi="Times New Roman" w:cs="Times New Roman"/>
                <w:color w:val="000000"/>
                <w:sz w:val="24"/>
                <w:szCs w:val="24"/>
                <w:lang w:eastAsia="pl-PL"/>
              </w:rPr>
            </w:pPr>
          </w:p>
        </w:tc>
        <w:tc>
          <w:tcPr>
            <w:tcW w:w="1568" w:type="dxa"/>
          </w:tcPr>
          <w:p w:rsidR="00AC0988" w:rsidRDefault="00AC0988" w:rsidP="00AC0988">
            <w:pPr>
              <w:rPr>
                <w:rFonts w:ascii="Times New Roman" w:eastAsia="Times New Roman" w:hAnsi="Times New Roman" w:cs="Times New Roman"/>
                <w:color w:val="000000"/>
                <w:sz w:val="24"/>
                <w:szCs w:val="24"/>
                <w:lang w:eastAsia="pl-PL"/>
              </w:rPr>
            </w:pPr>
          </w:p>
        </w:tc>
        <w:tc>
          <w:tcPr>
            <w:tcW w:w="822" w:type="dxa"/>
          </w:tcPr>
          <w:p w:rsidR="00AC0988" w:rsidRPr="000E2922" w:rsidRDefault="000E2922" w:rsidP="000E2922">
            <w:pPr>
              <w:jc w:val="center"/>
              <w:rPr>
                <w:rFonts w:ascii="Times New Roman" w:eastAsia="Times New Roman" w:hAnsi="Times New Roman" w:cs="Times New Roman"/>
                <w:color w:val="000000"/>
                <w:sz w:val="20"/>
                <w:szCs w:val="20"/>
                <w:lang w:eastAsia="pl-PL"/>
              </w:rPr>
            </w:pPr>
            <w:r w:rsidRPr="000E2922">
              <w:rPr>
                <w:rFonts w:ascii="Times New Roman" w:eastAsia="Times New Roman" w:hAnsi="Times New Roman" w:cs="Times New Roman"/>
                <w:color w:val="000000"/>
                <w:sz w:val="20"/>
                <w:szCs w:val="20"/>
                <w:lang w:eastAsia="pl-PL"/>
              </w:rPr>
              <w:t>Inklinometr automatyczny 1,5m – 3szt,</w:t>
            </w:r>
          </w:p>
          <w:p w:rsidR="000E2922" w:rsidRPr="000E2922" w:rsidRDefault="000E2922" w:rsidP="000E2922">
            <w:pPr>
              <w:jc w:val="center"/>
              <w:rPr>
                <w:rFonts w:ascii="Times New Roman" w:eastAsia="Times New Roman" w:hAnsi="Times New Roman" w:cs="Times New Roman"/>
                <w:color w:val="000000"/>
                <w:sz w:val="20"/>
                <w:szCs w:val="20"/>
                <w:lang w:eastAsia="pl-PL"/>
              </w:rPr>
            </w:pPr>
            <w:r w:rsidRPr="000E2922">
              <w:rPr>
                <w:rFonts w:ascii="Times New Roman" w:eastAsia="Times New Roman" w:hAnsi="Times New Roman" w:cs="Times New Roman"/>
                <w:color w:val="000000"/>
                <w:sz w:val="20"/>
                <w:szCs w:val="20"/>
                <w:lang w:eastAsia="pl-PL"/>
              </w:rPr>
              <w:t>Inklinometr automatyczny 2,0 m – 3szt,</w:t>
            </w:r>
          </w:p>
          <w:p w:rsidR="000E2922" w:rsidRDefault="000E2922" w:rsidP="000E2922">
            <w:pPr>
              <w:jc w:val="center"/>
              <w:rPr>
                <w:rFonts w:ascii="Times New Roman" w:eastAsia="Times New Roman" w:hAnsi="Times New Roman" w:cs="Times New Roman"/>
                <w:color w:val="000000"/>
                <w:sz w:val="24"/>
                <w:szCs w:val="24"/>
                <w:lang w:eastAsia="pl-PL"/>
              </w:rPr>
            </w:pPr>
          </w:p>
        </w:tc>
        <w:tc>
          <w:tcPr>
            <w:tcW w:w="1188" w:type="dxa"/>
          </w:tcPr>
          <w:p w:rsidR="00AC0988" w:rsidRDefault="00AC0988" w:rsidP="00AC0988">
            <w:pPr>
              <w:rPr>
                <w:rFonts w:ascii="Times New Roman" w:eastAsia="Times New Roman" w:hAnsi="Times New Roman" w:cs="Times New Roman"/>
                <w:color w:val="000000"/>
                <w:sz w:val="24"/>
                <w:szCs w:val="24"/>
                <w:lang w:eastAsia="pl-PL"/>
              </w:rPr>
            </w:pPr>
          </w:p>
        </w:tc>
        <w:tc>
          <w:tcPr>
            <w:tcW w:w="1245" w:type="dxa"/>
          </w:tcPr>
          <w:p w:rsidR="00AC0988" w:rsidRDefault="00AC0988" w:rsidP="00AC0988">
            <w:pPr>
              <w:rPr>
                <w:rFonts w:ascii="Times New Roman" w:eastAsia="Times New Roman" w:hAnsi="Times New Roman" w:cs="Times New Roman"/>
                <w:color w:val="000000"/>
                <w:sz w:val="24"/>
                <w:szCs w:val="24"/>
                <w:lang w:eastAsia="pl-PL"/>
              </w:rPr>
            </w:pPr>
          </w:p>
        </w:tc>
      </w:tr>
    </w:tbl>
    <w:p w:rsidR="00AC0988" w:rsidRDefault="00AC0988"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0E2922">
      <w:pPr>
        <w:pStyle w:val="Standard"/>
        <w:suppressAutoHyphens/>
        <w:rPr>
          <w:b/>
          <w:i/>
        </w:rPr>
      </w:pPr>
      <w:r w:rsidRPr="00E313B8">
        <w:rPr>
          <w:i/>
        </w:rPr>
        <w:t xml:space="preserve">Zamawiający dopuszcza składanie ofert równoważnych zgodnie z art. 99 ust. 5 </w:t>
      </w:r>
      <w:proofErr w:type="spellStart"/>
      <w:r w:rsidRPr="00E313B8">
        <w:rPr>
          <w:i/>
        </w:rPr>
        <w:t>Pzp</w:t>
      </w:r>
      <w:proofErr w:type="spellEnd"/>
      <w:r w:rsidRPr="00E313B8">
        <w:rPr>
          <w:i/>
        </w:rPr>
        <w:t xml:space="preserve">,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w:t>
      </w:r>
      <w:r w:rsidRPr="00E313B8">
        <w:rPr>
          <w:b/>
          <w:i/>
        </w:rPr>
        <w:t>załącza do oferty wykaz rozwiązań równoważnych stosownie wraz z jego opisem lub normami</w:t>
      </w:r>
      <w:r>
        <w:rPr>
          <w:b/>
          <w:i/>
        </w:rPr>
        <w:t>.</w:t>
      </w:r>
    </w:p>
    <w:p w:rsidR="000E2922" w:rsidRDefault="000E2922" w:rsidP="000E2922">
      <w:pPr>
        <w:pStyle w:val="Standard"/>
        <w:suppressAutoHyphens/>
        <w:rPr>
          <w:b/>
          <w:bCs/>
        </w:rPr>
      </w:pPr>
    </w:p>
    <w:p w:rsidR="000E2922" w:rsidRDefault="000E2922" w:rsidP="000E2922">
      <w:pPr>
        <w:pStyle w:val="Standard"/>
        <w:suppressAutoHyphens/>
        <w:rPr>
          <w:b/>
          <w:bCs/>
        </w:rPr>
      </w:pPr>
    </w:p>
    <w:p w:rsidR="000E2922" w:rsidRDefault="000E2922" w:rsidP="000E2922">
      <w:pPr>
        <w:pStyle w:val="Standard"/>
        <w:suppressAutoHyphens/>
        <w:rPr>
          <w:b/>
          <w:bCs/>
        </w:rPr>
      </w:pPr>
      <w:r w:rsidRPr="00910385">
        <w:rPr>
          <w:b/>
          <w:bCs/>
        </w:rPr>
        <w:t xml:space="preserve">Łączna wartość brutto: </w:t>
      </w:r>
    </w:p>
    <w:p w:rsidR="000E2922" w:rsidRPr="00910385" w:rsidRDefault="000E2922" w:rsidP="000E2922">
      <w:pPr>
        <w:pStyle w:val="Standard"/>
        <w:suppressAutoHyphens/>
        <w:rPr>
          <w:b/>
          <w:bCs/>
        </w:rPr>
      </w:pPr>
    </w:p>
    <w:p w:rsidR="000E2922" w:rsidRPr="00910385" w:rsidRDefault="000E2922" w:rsidP="000E2922">
      <w:pPr>
        <w:pStyle w:val="Standard"/>
        <w:suppressAutoHyphens/>
        <w:rPr>
          <w:b/>
          <w:lang w:eastAsia="ar-SA"/>
        </w:rPr>
      </w:pPr>
    </w:p>
    <w:p w:rsidR="000E2922" w:rsidRPr="00910385" w:rsidRDefault="000E2922" w:rsidP="000E2922">
      <w:pPr>
        <w:pStyle w:val="Standard"/>
        <w:tabs>
          <w:tab w:val="left" w:pos="1140"/>
          <w:tab w:val="left" w:pos="1224"/>
        </w:tabs>
        <w:jc w:val="center"/>
        <w:rPr>
          <w:b/>
          <w:bCs/>
          <w:color w:val="000000"/>
        </w:rPr>
      </w:pPr>
      <w:r w:rsidRPr="00910385">
        <w:rPr>
          <w:b/>
          <w:bCs/>
          <w:color w:val="000000"/>
        </w:rPr>
        <w:t xml:space="preserve">                                                                                                    </w:t>
      </w:r>
    </w:p>
    <w:p w:rsidR="000E2922" w:rsidRPr="00910385" w:rsidRDefault="000E2922" w:rsidP="000E2922">
      <w:pPr>
        <w:pStyle w:val="Standard"/>
        <w:tabs>
          <w:tab w:val="left" w:pos="1140"/>
          <w:tab w:val="left" w:pos="1224"/>
        </w:tabs>
        <w:jc w:val="center"/>
        <w:rPr>
          <w:b/>
          <w:bCs/>
          <w:color w:val="000000"/>
        </w:rPr>
      </w:pPr>
    </w:p>
    <w:p w:rsidR="000E2922" w:rsidRDefault="000E2922" w:rsidP="000E2922">
      <w:pPr>
        <w:pStyle w:val="Standard"/>
        <w:tabs>
          <w:tab w:val="left" w:pos="1140"/>
          <w:tab w:val="left" w:pos="1224"/>
        </w:tabs>
        <w:jc w:val="right"/>
        <w:rPr>
          <w:b/>
          <w:bCs/>
          <w:color w:val="000000"/>
        </w:rPr>
      </w:pPr>
      <w:r w:rsidRPr="00910385">
        <w:rPr>
          <w:b/>
          <w:bCs/>
          <w:color w:val="000000"/>
        </w:rPr>
        <w:t xml:space="preserve">   Podpis Wykonawcy zgodnie zapisami SWZ</w:t>
      </w: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AC0988">
      <w:pPr>
        <w:shd w:val="clear" w:color="auto" w:fill="FFFFFF"/>
        <w:spacing w:after="0" w:line="240" w:lineRule="auto"/>
        <w:rPr>
          <w:rFonts w:ascii="Times New Roman" w:eastAsia="Times New Roman" w:hAnsi="Times New Roman" w:cs="Times New Roman"/>
          <w:color w:val="000000"/>
          <w:sz w:val="24"/>
          <w:szCs w:val="24"/>
          <w:lang w:eastAsia="pl-PL"/>
        </w:rPr>
      </w:pPr>
    </w:p>
    <w:p w:rsidR="000E2922" w:rsidRDefault="000E2922" w:rsidP="000E2922">
      <w:pPr>
        <w:shd w:val="clear" w:color="auto" w:fill="FFFFFF"/>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Część III:</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Przedmiotem   zamówienia   jest   dostawa   odbiornika   GNNS   wraz   osprzętem</w:t>
      </w:r>
      <w:r w:rsidR="000E2922">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koniecznym   do</w:t>
      </w:r>
      <w:r w:rsidR="000E2922">
        <w:rPr>
          <w:rFonts w:ascii="Times New Roman" w:eastAsia="Times New Roman" w:hAnsi="Times New Roman" w:cs="Times New Roman"/>
          <w:color w:val="000000"/>
          <w:sz w:val="24"/>
          <w:szCs w:val="24"/>
          <w:lang w:eastAsia="pl-PL"/>
        </w:rPr>
        <w:t xml:space="preserve"> </w:t>
      </w:r>
      <w:r w:rsidRPr="00AC0988">
        <w:rPr>
          <w:rFonts w:ascii="Times New Roman" w:eastAsia="Times New Roman" w:hAnsi="Times New Roman" w:cs="Times New Roman"/>
          <w:color w:val="000000"/>
          <w:sz w:val="24"/>
          <w:szCs w:val="24"/>
          <w:lang w:eastAsia="pl-PL"/>
        </w:rPr>
        <w:t>poprawnego oraz bezproblemowego użytkowania i prowadzenia pomiarów</w:t>
      </w:r>
      <w:r w:rsidR="000E2922">
        <w:rPr>
          <w:rFonts w:ascii="Times New Roman" w:eastAsia="Times New Roman" w:hAnsi="Times New Roman" w:cs="Times New Roman"/>
          <w:color w:val="000000"/>
          <w:sz w:val="24"/>
          <w:szCs w:val="24"/>
          <w:lang w:eastAsia="pl-PL"/>
        </w:rPr>
        <w:t>.</w:t>
      </w:r>
    </w:p>
    <w:p w:rsidR="006F30D2" w:rsidRPr="00AC0988"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AC0988" w:rsidRP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Gwarancja: min. 24 miesięcy od podpisania protokołu odbioru</w:t>
      </w:r>
    </w:p>
    <w:p w:rsidR="00AC0988" w:rsidRDefault="00AC0988"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r w:rsidRPr="00AC0988">
        <w:rPr>
          <w:rFonts w:ascii="Times New Roman" w:eastAsia="Times New Roman" w:hAnsi="Times New Roman" w:cs="Times New Roman"/>
          <w:color w:val="000000"/>
          <w:sz w:val="24"/>
          <w:szCs w:val="24"/>
          <w:lang w:eastAsia="pl-PL"/>
        </w:rPr>
        <w:t>Okres wykonania zamówienia: 8 tygodni od zawarcia umowy</w:t>
      </w:r>
    </w:p>
    <w:p w:rsidR="006F30D2"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0E2922" w:rsidRDefault="000E292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F30D2"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6F30D2" w:rsidRDefault="006F30D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tbl>
      <w:tblPr>
        <w:tblStyle w:val="Tabela-Siatka"/>
        <w:tblW w:w="0" w:type="auto"/>
        <w:tblInd w:w="-714" w:type="dxa"/>
        <w:tblLook w:val="04A0" w:firstRow="1" w:lastRow="0" w:firstColumn="1" w:lastColumn="0" w:noHBand="0" w:noVBand="1"/>
      </w:tblPr>
      <w:tblGrid>
        <w:gridCol w:w="570"/>
        <w:gridCol w:w="3039"/>
        <w:gridCol w:w="1699"/>
        <w:gridCol w:w="1209"/>
        <w:gridCol w:w="989"/>
        <w:gridCol w:w="1077"/>
        <w:gridCol w:w="1193"/>
      </w:tblGrid>
      <w:tr w:rsidR="006F30D2" w:rsidRPr="006F30D2" w:rsidTr="006F30D2">
        <w:tc>
          <w:tcPr>
            <w:tcW w:w="570"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eastAsia="Times New Roman" w:hAnsi="Times New Roman" w:cs="Times New Roman"/>
                <w:b/>
                <w:color w:val="000000"/>
                <w:sz w:val="24"/>
                <w:szCs w:val="24"/>
                <w:lang w:eastAsia="pl-PL"/>
              </w:rPr>
              <w:t>Lp.</w:t>
            </w:r>
          </w:p>
        </w:tc>
        <w:tc>
          <w:tcPr>
            <w:tcW w:w="2407"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eastAsia="Times New Roman" w:hAnsi="Times New Roman" w:cs="Times New Roman"/>
                <w:b/>
                <w:color w:val="000000"/>
                <w:sz w:val="20"/>
                <w:szCs w:val="20"/>
                <w:lang w:eastAsia="pl-PL"/>
              </w:rPr>
              <w:t>Parametr wymagane/wartość</w:t>
            </w:r>
          </w:p>
        </w:tc>
        <w:tc>
          <w:tcPr>
            <w:tcW w:w="1983"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bCs/>
                <w:color w:val="000000"/>
                <w:sz w:val="20"/>
                <w:szCs w:val="20"/>
              </w:rPr>
              <w:t>Oferowane parametry w przedmiocie zamówienia*</w:t>
            </w:r>
          </w:p>
        </w:tc>
        <w:tc>
          <w:tcPr>
            <w:tcW w:w="1251"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bCs/>
                <w:sz w:val="20"/>
                <w:szCs w:val="20"/>
              </w:rPr>
              <w:t xml:space="preserve">Producent, </w:t>
            </w:r>
            <w:r w:rsidRPr="006F30D2">
              <w:rPr>
                <w:rFonts w:ascii="Times New Roman" w:hAnsi="Times New Roman" w:cs="Times New Roman"/>
                <w:b/>
                <w:bCs/>
                <w:sz w:val="20"/>
                <w:szCs w:val="20"/>
              </w:rPr>
              <w:br/>
              <w:t>nazwa i typ (symbol wyrobu) *</w:t>
            </w:r>
          </w:p>
        </w:tc>
        <w:tc>
          <w:tcPr>
            <w:tcW w:w="1138"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color w:val="000000"/>
                <w:sz w:val="20"/>
                <w:szCs w:val="20"/>
              </w:rPr>
              <w:t>Liczba sztuk</w:t>
            </w:r>
          </w:p>
        </w:tc>
        <w:tc>
          <w:tcPr>
            <w:tcW w:w="1184"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sz w:val="20"/>
                <w:szCs w:val="20"/>
              </w:rPr>
              <w:t>Wartość brutto</w:t>
            </w:r>
          </w:p>
        </w:tc>
        <w:tc>
          <w:tcPr>
            <w:tcW w:w="1243" w:type="dxa"/>
          </w:tcPr>
          <w:p w:rsidR="006F30D2" w:rsidRPr="006F30D2" w:rsidRDefault="006F30D2" w:rsidP="006F30D2">
            <w:pPr>
              <w:jc w:val="center"/>
              <w:rPr>
                <w:rFonts w:ascii="Times New Roman" w:eastAsia="Times New Roman" w:hAnsi="Times New Roman" w:cs="Times New Roman"/>
                <w:b/>
                <w:color w:val="000000"/>
                <w:sz w:val="24"/>
                <w:szCs w:val="24"/>
                <w:lang w:eastAsia="pl-PL"/>
              </w:rPr>
            </w:pPr>
            <w:r w:rsidRPr="006F30D2">
              <w:rPr>
                <w:rFonts w:ascii="Times New Roman" w:hAnsi="Times New Roman" w:cs="Times New Roman"/>
                <w:b/>
                <w:sz w:val="20"/>
                <w:szCs w:val="20"/>
              </w:rPr>
              <w:t>Okres Gwarancji</w:t>
            </w:r>
          </w:p>
        </w:tc>
      </w:tr>
      <w:tr w:rsidR="006F30D2" w:rsidTr="006F30D2">
        <w:tc>
          <w:tcPr>
            <w:tcW w:w="570" w:type="dxa"/>
          </w:tcPr>
          <w:p w:rsidR="006F30D2" w:rsidRDefault="006F30D2" w:rsidP="000E2922">
            <w:pPr>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1.</w:t>
            </w:r>
          </w:p>
        </w:tc>
        <w:tc>
          <w:tcPr>
            <w:tcW w:w="2407" w:type="dxa"/>
          </w:tcPr>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Specyfikacja:</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1) Odbiornik GNNS</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Obsługiwane systemy</w:t>
            </w:r>
            <w:r>
              <w:rPr>
                <w:rFonts w:ascii="Times New Roman" w:eastAsia="Times New Roman" w:hAnsi="Times New Roman" w:cs="Times New Roman"/>
                <w:color w:val="000000"/>
                <w:sz w:val="20"/>
                <w:szCs w:val="20"/>
                <w:lang w:eastAsia="pl-PL"/>
              </w:rPr>
              <w:t>:</w:t>
            </w:r>
            <w:r w:rsidRPr="00AC0988">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ab/>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GPS L1C/A, L1P(Y), L2P(Y), L2C</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GLONASS L1C/A, L2C/A, L3</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 </w:t>
            </w:r>
            <w:proofErr w:type="spellStart"/>
            <w:r w:rsidRPr="00AC0988">
              <w:rPr>
                <w:rFonts w:ascii="Times New Roman" w:eastAsia="Times New Roman" w:hAnsi="Times New Roman" w:cs="Times New Roman"/>
                <w:color w:val="000000"/>
                <w:sz w:val="20"/>
                <w:szCs w:val="20"/>
                <w:lang w:eastAsia="pl-PL"/>
              </w:rPr>
              <w:t>BeiDou</w:t>
            </w:r>
            <w:proofErr w:type="spellEnd"/>
            <w:r w:rsidRPr="00AC0988">
              <w:rPr>
                <w:rFonts w:ascii="Times New Roman" w:eastAsia="Times New Roman" w:hAnsi="Times New Roman" w:cs="Times New Roman"/>
                <w:color w:val="000000"/>
                <w:sz w:val="20"/>
                <w:szCs w:val="20"/>
                <w:lang w:eastAsia="pl-PL"/>
              </w:rPr>
              <w:t xml:space="preserve"> B1 (</w:t>
            </w:r>
            <w:proofErr w:type="spellStart"/>
            <w:r w:rsidRPr="00AC0988">
              <w:rPr>
                <w:rFonts w:ascii="Times New Roman" w:eastAsia="Times New Roman" w:hAnsi="Times New Roman" w:cs="Times New Roman"/>
                <w:color w:val="000000"/>
                <w:sz w:val="20"/>
                <w:szCs w:val="20"/>
                <w:lang w:eastAsia="pl-PL"/>
              </w:rPr>
              <w:t>phase</w:t>
            </w:r>
            <w:proofErr w:type="spellEnd"/>
            <w:r w:rsidRPr="00AC0988">
              <w:rPr>
                <w:rFonts w:ascii="Times New Roman" w:eastAsia="Times New Roman" w:hAnsi="Times New Roman" w:cs="Times New Roman"/>
                <w:color w:val="000000"/>
                <w:sz w:val="20"/>
                <w:szCs w:val="20"/>
                <w:lang w:eastAsia="pl-PL"/>
              </w:rPr>
              <w:t xml:space="preserve"> 2), B2</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Galileo E1, E5b</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QZSS L1C/A, L2C, L1SAIF</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 SBAS </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(WAAS/EGNOS/MSAS/GAGAN) </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L1C/A</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L-Band</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Częstotliwość wyznaczania pozycji:</w:t>
            </w:r>
            <w:r w:rsidRPr="00AC0988">
              <w:rPr>
                <w:rFonts w:ascii="Times New Roman" w:eastAsia="Times New Roman" w:hAnsi="Times New Roman" w:cs="Times New Roman"/>
                <w:color w:val="000000"/>
                <w:sz w:val="20"/>
                <w:szCs w:val="20"/>
                <w:lang w:eastAsia="pl-PL"/>
              </w:rPr>
              <w:tab/>
              <w:t xml:space="preserve">1 </w:t>
            </w:r>
            <w:proofErr w:type="spellStart"/>
            <w:r w:rsidRPr="00AC0988">
              <w:rPr>
                <w:rFonts w:ascii="Times New Roman" w:eastAsia="Times New Roman" w:hAnsi="Times New Roman" w:cs="Times New Roman"/>
                <w:color w:val="000000"/>
                <w:sz w:val="20"/>
                <w:szCs w:val="20"/>
                <w:lang w:eastAsia="pl-PL"/>
              </w:rPr>
              <w:t>Hz</w:t>
            </w:r>
            <w:proofErr w:type="spellEnd"/>
            <w:r w:rsidRPr="00AC0988">
              <w:rPr>
                <w:rFonts w:ascii="Times New Roman" w:eastAsia="Times New Roman" w:hAnsi="Times New Roman" w:cs="Times New Roman"/>
                <w:color w:val="000000"/>
                <w:sz w:val="20"/>
                <w:szCs w:val="20"/>
                <w:lang w:eastAsia="pl-PL"/>
              </w:rPr>
              <w:t xml:space="preserve"> – 50 </w:t>
            </w:r>
            <w:proofErr w:type="spellStart"/>
            <w:r w:rsidRPr="00AC0988">
              <w:rPr>
                <w:rFonts w:ascii="Times New Roman" w:eastAsia="Times New Roman" w:hAnsi="Times New Roman" w:cs="Times New Roman"/>
                <w:color w:val="000000"/>
                <w:sz w:val="20"/>
                <w:szCs w:val="20"/>
                <w:lang w:eastAsia="pl-PL"/>
              </w:rPr>
              <w:t>Hz</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Liczba kanałów:</w:t>
            </w:r>
            <w:r w:rsidRPr="00AC0988">
              <w:rPr>
                <w:rFonts w:ascii="Times New Roman" w:eastAsia="Times New Roman" w:hAnsi="Times New Roman" w:cs="Times New Roman"/>
                <w:color w:val="000000"/>
                <w:sz w:val="20"/>
                <w:szCs w:val="20"/>
                <w:lang w:eastAsia="pl-PL"/>
              </w:rPr>
              <w:tab/>
              <w:t>240</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SBAS</w:t>
            </w:r>
            <w:r w:rsidR="00E3462E">
              <w:rPr>
                <w:rFonts w:ascii="Times New Roman" w:eastAsia="Times New Roman" w:hAnsi="Times New Roman" w:cs="Times New Roman"/>
                <w:color w:val="000000"/>
                <w:sz w:val="20"/>
                <w:szCs w:val="20"/>
                <w:lang w:eastAsia="pl-PL"/>
              </w:rPr>
              <w:t>:</w:t>
            </w:r>
            <w:r w:rsidRPr="00AC0988">
              <w:rPr>
                <w:rFonts w:ascii="Times New Roman" w:eastAsia="Times New Roman" w:hAnsi="Times New Roman" w:cs="Times New Roman"/>
                <w:color w:val="000000"/>
                <w:sz w:val="20"/>
                <w:szCs w:val="20"/>
                <w:lang w:eastAsia="pl-PL"/>
              </w:rPr>
              <w:tab/>
              <w:t>&lt; 50cm</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DGNSS (NTRIP)</w:t>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 xml:space="preserve">&lt; 25 cm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Dokładność wyznaczania pozycji:</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DGPS:</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0.25 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0.5 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Statyczny precyzyjny:</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3 mm + 0.1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3.5 mm + 0.4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Statyczny i szybki statyczny:</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2.5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5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RTK</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8 mm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15 mm + 1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Czas inicjalizacji: 2-8 sekund</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RTN:</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Poziomo: ± 8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Pionowo: ± 15 mm + 0.5 </w:t>
            </w:r>
            <w:proofErr w:type="spellStart"/>
            <w:r w:rsidRPr="00AC0988">
              <w:rPr>
                <w:rFonts w:ascii="Times New Roman" w:eastAsia="Times New Roman" w:hAnsi="Times New Roman" w:cs="Times New Roman"/>
                <w:color w:val="000000"/>
                <w:sz w:val="20"/>
                <w:szCs w:val="20"/>
                <w:lang w:eastAsia="pl-PL"/>
              </w:rPr>
              <w:t>ppm</w:t>
            </w:r>
            <w:proofErr w:type="spellEnd"/>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RTX:</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Poziomo: ± 2 cm</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Pionowo: ± 5 cm</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Pamięć wewnętrzna</w:t>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Min. 4GB</w:t>
            </w:r>
          </w:p>
          <w:p w:rsidR="006F30D2" w:rsidRPr="00AC0988"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Dane wyjściowe</w:t>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 xml:space="preserve">RTCM 2.1, RTCM 2.3, RTCM 3.0, RTCM 3.1, </w:t>
            </w:r>
          </w:p>
          <w:p w:rsidR="00E3462E"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 xml:space="preserve">RTCM 3.2, CMR </w:t>
            </w:r>
            <w:proofErr w:type="spellStart"/>
            <w:r w:rsidRPr="00AC0988">
              <w:rPr>
                <w:rFonts w:ascii="Times New Roman" w:eastAsia="Times New Roman" w:hAnsi="Times New Roman" w:cs="Times New Roman"/>
                <w:color w:val="000000"/>
                <w:sz w:val="20"/>
                <w:szCs w:val="20"/>
                <w:lang w:eastAsia="pl-PL"/>
              </w:rPr>
              <w:t>CMR</w:t>
            </w:r>
            <w:proofErr w:type="spellEnd"/>
            <w:r w:rsidRPr="00AC0988">
              <w:rPr>
                <w:rFonts w:ascii="Times New Roman" w:eastAsia="Times New Roman" w:hAnsi="Times New Roman" w:cs="Times New Roman"/>
                <w:color w:val="000000"/>
                <w:sz w:val="20"/>
                <w:szCs w:val="20"/>
                <w:lang w:eastAsia="pl-PL"/>
              </w:rPr>
              <w:t>+</w:t>
            </w:r>
          </w:p>
          <w:p w:rsidR="006F30D2" w:rsidRDefault="006F30D2" w:rsidP="006F30D2">
            <w:pPr>
              <w:shd w:val="clear" w:color="auto" w:fill="FFFFFF"/>
              <w:rPr>
                <w:rFonts w:ascii="Times New Roman" w:eastAsia="Times New Roman" w:hAnsi="Times New Roman" w:cs="Times New Roman"/>
                <w:color w:val="000000"/>
                <w:sz w:val="20"/>
                <w:szCs w:val="20"/>
                <w:lang w:eastAsia="pl-PL"/>
              </w:rPr>
            </w:pPr>
            <w:r w:rsidRPr="00AC0988">
              <w:rPr>
                <w:rFonts w:ascii="Times New Roman" w:eastAsia="Times New Roman" w:hAnsi="Times New Roman" w:cs="Times New Roman"/>
                <w:color w:val="000000"/>
                <w:sz w:val="20"/>
                <w:szCs w:val="20"/>
                <w:lang w:eastAsia="pl-PL"/>
              </w:rPr>
              <w:t>Gniazda pamięci</w:t>
            </w:r>
            <w:r w:rsidRPr="00AC0988">
              <w:rPr>
                <w:rFonts w:ascii="Times New Roman" w:eastAsia="Times New Roman" w:hAnsi="Times New Roman" w:cs="Times New Roman"/>
                <w:color w:val="000000"/>
                <w:sz w:val="20"/>
                <w:szCs w:val="20"/>
                <w:lang w:eastAsia="pl-PL"/>
              </w:rPr>
              <w:tab/>
            </w:r>
            <w:r w:rsidR="00E3462E">
              <w:rPr>
                <w:rFonts w:ascii="Times New Roman" w:eastAsia="Times New Roman" w:hAnsi="Times New Roman" w:cs="Times New Roman"/>
                <w:color w:val="000000"/>
                <w:sz w:val="20"/>
                <w:szCs w:val="20"/>
                <w:lang w:eastAsia="pl-PL"/>
              </w:rPr>
              <w:t xml:space="preserve">: </w:t>
            </w:r>
            <w:r w:rsidRPr="00AC0988">
              <w:rPr>
                <w:rFonts w:ascii="Times New Roman" w:eastAsia="Times New Roman" w:hAnsi="Times New Roman" w:cs="Times New Roman"/>
                <w:color w:val="000000"/>
                <w:sz w:val="20"/>
                <w:szCs w:val="20"/>
                <w:lang w:eastAsia="pl-PL"/>
              </w:rPr>
              <w:t>USB</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Komunikacja GSM</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wewnętrzny kontrolera</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Radio UHF</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 xml:space="preserve">410-470 MHz </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Bluetooth</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2.1 + EDR; Bluetooth dalekiego zasięgu</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Porty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USB 2.0, RS232</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Waga</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Do 1,5 kg</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Odporność na wodę i pył</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IP 67</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lastRenderedPageBreak/>
              <w:t>Odporność na wstrząsy i wibracj</w:t>
            </w:r>
            <w:r>
              <w:rPr>
                <w:rFonts w:ascii="Times New Roman" w:eastAsia="Times New Roman" w:hAnsi="Times New Roman" w:cs="Times New Roman"/>
                <w:sz w:val="20"/>
                <w:szCs w:val="20"/>
                <w:lang w:eastAsia="pl-PL"/>
              </w:rPr>
              <w:t xml:space="preserve">e: </w:t>
            </w:r>
            <w:r w:rsidRPr="00E3462E">
              <w:rPr>
                <w:rFonts w:ascii="Times New Roman" w:eastAsia="Times New Roman" w:hAnsi="Times New Roman" w:cs="Times New Roman"/>
                <w:sz w:val="20"/>
                <w:szCs w:val="20"/>
                <w:lang w:eastAsia="pl-PL"/>
              </w:rPr>
              <w:t>MIL-STD-810, MIL-STD-810F</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Temperatura pracy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-40°C – +65°C</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Czas pracy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min 8 godzin</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Kontrolery</w:t>
            </w:r>
            <w:r>
              <w:rPr>
                <w:rFonts w:ascii="Times New Roman" w:eastAsia="Times New Roman" w:hAnsi="Times New Roman" w:cs="Times New Roman"/>
                <w:sz w:val="20"/>
                <w:szCs w:val="20"/>
                <w:lang w:eastAsia="pl-PL"/>
              </w:rPr>
              <w:t xml:space="preserve">: </w:t>
            </w:r>
            <w:r w:rsidRPr="00E3462E">
              <w:rPr>
                <w:rFonts w:ascii="Times New Roman" w:eastAsia="Times New Roman" w:hAnsi="Times New Roman" w:cs="Times New Roman"/>
                <w:sz w:val="20"/>
                <w:szCs w:val="20"/>
                <w:lang w:eastAsia="pl-PL"/>
              </w:rPr>
              <w:t>- T41</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xml:space="preserve">- </w:t>
            </w:r>
            <w:proofErr w:type="spellStart"/>
            <w:r w:rsidRPr="00E3462E">
              <w:rPr>
                <w:rFonts w:ascii="Times New Roman" w:eastAsia="Times New Roman" w:hAnsi="Times New Roman" w:cs="Times New Roman"/>
                <w:sz w:val="20"/>
                <w:szCs w:val="20"/>
                <w:lang w:eastAsia="pl-PL"/>
              </w:rPr>
              <w:t>Nomad</w:t>
            </w:r>
            <w:proofErr w:type="spellEnd"/>
            <w:r w:rsidRPr="00E3462E">
              <w:rPr>
                <w:rFonts w:ascii="Times New Roman" w:eastAsia="Times New Roman" w:hAnsi="Times New Roman" w:cs="Times New Roman"/>
                <w:sz w:val="20"/>
                <w:szCs w:val="20"/>
                <w:lang w:eastAsia="pl-PL"/>
              </w:rPr>
              <w:t xml:space="preserve"> 1050</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xml:space="preserve">- </w:t>
            </w:r>
            <w:proofErr w:type="spellStart"/>
            <w:r w:rsidRPr="00E3462E">
              <w:rPr>
                <w:rFonts w:ascii="Times New Roman" w:eastAsia="Times New Roman" w:hAnsi="Times New Roman" w:cs="Times New Roman"/>
                <w:sz w:val="20"/>
                <w:szCs w:val="20"/>
                <w:lang w:eastAsia="pl-PL"/>
              </w:rPr>
              <w:t>Ranger</w:t>
            </w:r>
            <w:proofErr w:type="spellEnd"/>
            <w:r w:rsidRPr="00E3462E">
              <w:rPr>
                <w:rFonts w:ascii="Times New Roman" w:eastAsia="Times New Roman" w:hAnsi="Times New Roman" w:cs="Times New Roman"/>
                <w:sz w:val="20"/>
                <w:szCs w:val="20"/>
                <w:lang w:eastAsia="pl-PL"/>
              </w:rPr>
              <w:t xml:space="preserve"> 3</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xml:space="preserve">- </w:t>
            </w:r>
            <w:proofErr w:type="spellStart"/>
            <w:r w:rsidRPr="00E3462E">
              <w:rPr>
                <w:rFonts w:ascii="Times New Roman" w:eastAsia="Times New Roman" w:hAnsi="Times New Roman" w:cs="Times New Roman"/>
                <w:sz w:val="20"/>
                <w:szCs w:val="20"/>
                <w:lang w:eastAsia="pl-PL"/>
              </w:rPr>
              <w:t>Ranger</w:t>
            </w:r>
            <w:proofErr w:type="spellEnd"/>
            <w:r w:rsidRPr="00E3462E">
              <w:rPr>
                <w:rFonts w:ascii="Times New Roman" w:eastAsia="Times New Roman" w:hAnsi="Times New Roman" w:cs="Times New Roman"/>
                <w:sz w:val="20"/>
                <w:szCs w:val="20"/>
                <w:lang w:eastAsia="pl-PL"/>
              </w:rPr>
              <w:t xml:space="preserve"> 7</w:t>
            </w:r>
          </w:p>
          <w:p w:rsidR="00E3462E" w:rsidRPr="00E3462E" w:rsidRDefault="00E3462E" w:rsidP="00E3462E">
            <w:pPr>
              <w:shd w:val="clear" w:color="auto" w:fill="FFFFFF"/>
              <w:rPr>
                <w:rFonts w:ascii="Times New Roman" w:eastAsia="Times New Roman" w:hAnsi="Times New Roman" w:cs="Times New Roman"/>
                <w:sz w:val="20"/>
                <w:szCs w:val="20"/>
                <w:lang w:eastAsia="pl-PL"/>
              </w:rPr>
            </w:pPr>
            <w:r w:rsidRPr="00E3462E">
              <w:rPr>
                <w:rFonts w:ascii="Times New Roman" w:eastAsia="Times New Roman" w:hAnsi="Times New Roman" w:cs="Times New Roman"/>
                <w:sz w:val="20"/>
                <w:szCs w:val="20"/>
                <w:lang w:eastAsia="pl-PL"/>
              </w:rPr>
              <w:t>- ST10</w:t>
            </w:r>
          </w:p>
          <w:p w:rsidR="006F30D2" w:rsidRPr="006F30D2" w:rsidRDefault="006F30D2" w:rsidP="000E2922">
            <w:pPr>
              <w:jc w:val="both"/>
              <w:rPr>
                <w:rFonts w:ascii="Times New Roman" w:eastAsia="Times New Roman" w:hAnsi="Times New Roman" w:cs="Times New Roman"/>
                <w:color w:val="000000"/>
                <w:sz w:val="20"/>
                <w:szCs w:val="20"/>
                <w:lang w:eastAsia="pl-PL"/>
              </w:rPr>
            </w:pPr>
          </w:p>
        </w:tc>
        <w:tc>
          <w:tcPr>
            <w:tcW w:w="1983"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251"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138"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184" w:type="dxa"/>
          </w:tcPr>
          <w:p w:rsidR="006F30D2" w:rsidRDefault="006F30D2" w:rsidP="000E2922">
            <w:pPr>
              <w:jc w:val="both"/>
              <w:rPr>
                <w:rFonts w:ascii="Times New Roman" w:eastAsia="Times New Roman" w:hAnsi="Times New Roman" w:cs="Times New Roman"/>
                <w:color w:val="000000"/>
                <w:sz w:val="24"/>
                <w:szCs w:val="24"/>
                <w:lang w:eastAsia="pl-PL"/>
              </w:rPr>
            </w:pPr>
          </w:p>
        </w:tc>
        <w:tc>
          <w:tcPr>
            <w:tcW w:w="1243" w:type="dxa"/>
          </w:tcPr>
          <w:p w:rsidR="006F30D2" w:rsidRDefault="006F30D2" w:rsidP="000E2922">
            <w:pPr>
              <w:jc w:val="both"/>
              <w:rPr>
                <w:rFonts w:ascii="Times New Roman" w:eastAsia="Times New Roman" w:hAnsi="Times New Roman" w:cs="Times New Roman"/>
                <w:color w:val="000000"/>
                <w:sz w:val="24"/>
                <w:szCs w:val="24"/>
                <w:lang w:eastAsia="pl-PL"/>
              </w:rPr>
            </w:pPr>
          </w:p>
        </w:tc>
      </w:tr>
    </w:tbl>
    <w:p w:rsidR="000E2922" w:rsidRPr="00AC0988" w:rsidRDefault="000E2922" w:rsidP="000E2922">
      <w:pPr>
        <w:shd w:val="clear" w:color="auto" w:fill="FFFFFF"/>
        <w:spacing w:after="0" w:line="240" w:lineRule="auto"/>
        <w:jc w:val="both"/>
        <w:rPr>
          <w:rFonts w:ascii="Times New Roman" w:eastAsia="Times New Roman" w:hAnsi="Times New Roman" w:cs="Times New Roman"/>
          <w:color w:val="000000"/>
          <w:sz w:val="24"/>
          <w:szCs w:val="24"/>
          <w:lang w:eastAsia="pl-PL"/>
        </w:rPr>
      </w:pPr>
    </w:p>
    <w:p w:rsidR="00E55B27" w:rsidRDefault="00E55B27" w:rsidP="006F30D2">
      <w:pPr>
        <w:pStyle w:val="Standard"/>
        <w:suppressAutoHyphens/>
        <w:rPr>
          <w:i/>
        </w:rPr>
      </w:pPr>
    </w:p>
    <w:p w:rsidR="006F30D2" w:rsidRDefault="006F30D2" w:rsidP="006F30D2">
      <w:pPr>
        <w:pStyle w:val="Standard"/>
        <w:suppressAutoHyphens/>
        <w:rPr>
          <w:b/>
          <w:i/>
        </w:rPr>
      </w:pPr>
      <w:r w:rsidRPr="00E313B8">
        <w:rPr>
          <w:i/>
        </w:rPr>
        <w:t xml:space="preserve">Zamawiający dopuszcza składanie ofert równoważnych zgodnie z art. 99 ust. 5 </w:t>
      </w:r>
      <w:proofErr w:type="spellStart"/>
      <w:r w:rsidRPr="00E313B8">
        <w:rPr>
          <w:i/>
        </w:rPr>
        <w:t>Pzp</w:t>
      </w:r>
      <w:proofErr w:type="spellEnd"/>
      <w:r w:rsidRPr="00E313B8">
        <w:rPr>
          <w:i/>
        </w:rPr>
        <w:t xml:space="preserve">, jednakże podane przez Zamawiającego wymagania oraz parametry techniczne określające przedmiot zamówienia są warunkami minimalnymi, których spełnienia Zamawiający będzie oczekiwał. Wykonawca, który powołuje się na rozwiązania równoważne, jest zobowiązany wykazać, że oferowane przez niego rozwiązanie spełnia wymagania określone przez Zamawiającego. W takim przypadku Wykonawca </w:t>
      </w:r>
      <w:r w:rsidRPr="00E313B8">
        <w:rPr>
          <w:b/>
          <w:i/>
        </w:rPr>
        <w:t>załącza do oferty wykaz rozwiązań równoważnych stosownie wraz z jego opisem lub normami</w:t>
      </w:r>
      <w:r>
        <w:rPr>
          <w:b/>
          <w:i/>
        </w:rPr>
        <w:t>.</w:t>
      </w:r>
    </w:p>
    <w:p w:rsidR="006F30D2" w:rsidRDefault="006F30D2" w:rsidP="006F30D2">
      <w:pPr>
        <w:pStyle w:val="Standard"/>
        <w:suppressAutoHyphens/>
        <w:rPr>
          <w:b/>
          <w:bCs/>
        </w:rPr>
      </w:pPr>
    </w:p>
    <w:p w:rsidR="006F30D2" w:rsidRDefault="006F30D2" w:rsidP="006F30D2">
      <w:pPr>
        <w:pStyle w:val="Standard"/>
        <w:suppressAutoHyphens/>
        <w:rPr>
          <w:b/>
          <w:bCs/>
        </w:rPr>
      </w:pPr>
    </w:p>
    <w:p w:rsidR="006F30D2" w:rsidRDefault="006F30D2" w:rsidP="006F30D2">
      <w:pPr>
        <w:pStyle w:val="Standard"/>
        <w:suppressAutoHyphens/>
        <w:rPr>
          <w:b/>
          <w:bCs/>
        </w:rPr>
      </w:pPr>
      <w:r w:rsidRPr="00910385">
        <w:rPr>
          <w:b/>
          <w:bCs/>
        </w:rPr>
        <w:t xml:space="preserve">Łączna wartość brutto: </w:t>
      </w:r>
    </w:p>
    <w:p w:rsidR="006F30D2" w:rsidRPr="00910385" w:rsidRDefault="006F30D2" w:rsidP="006F30D2">
      <w:pPr>
        <w:pStyle w:val="Standard"/>
        <w:suppressAutoHyphens/>
        <w:rPr>
          <w:b/>
          <w:bCs/>
        </w:rPr>
      </w:pPr>
    </w:p>
    <w:p w:rsidR="006F30D2" w:rsidRPr="00910385" w:rsidRDefault="006F30D2" w:rsidP="006F30D2">
      <w:pPr>
        <w:pStyle w:val="Standard"/>
        <w:suppressAutoHyphens/>
        <w:rPr>
          <w:b/>
          <w:lang w:eastAsia="ar-SA"/>
        </w:rPr>
      </w:pPr>
    </w:p>
    <w:p w:rsidR="006F30D2" w:rsidRPr="00910385" w:rsidRDefault="006F30D2" w:rsidP="006F30D2">
      <w:pPr>
        <w:pStyle w:val="Standard"/>
        <w:tabs>
          <w:tab w:val="left" w:pos="1140"/>
          <w:tab w:val="left" w:pos="1224"/>
        </w:tabs>
        <w:jc w:val="center"/>
        <w:rPr>
          <w:b/>
          <w:bCs/>
          <w:color w:val="000000"/>
        </w:rPr>
      </w:pPr>
      <w:r w:rsidRPr="00910385">
        <w:rPr>
          <w:b/>
          <w:bCs/>
          <w:color w:val="000000"/>
        </w:rPr>
        <w:t xml:space="preserve">                                                                                                    </w:t>
      </w:r>
    </w:p>
    <w:p w:rsidR="006F30D2" w:rsidRPr="00910385" w:rsidRDefault="006F30D2" w:rsidP="006F30D2">
      <w:pPr>
        <w:pStyle w:val="Standard"/>
        <w:tabs>
          <w:tab w:val="left" w:pos="1140"/>
          <w:tab w:val="left" w:pos="1224"/>
        </w:tabs>
        <w:jc w:val="center"/>
        <w:rPr>
          <w:b/>
          <w:bCs/>
          <w:color w:val="000000"/>
        </w:rPr>
      </w:pPr>
    </w:p>
    <w:p w:rsidR="006F30D2" w:rsidRDefault="006F30D2" w:rsidP="006F30D2">
      <w:pPr>
        <w:pStyle w:val="Standard"/>
        <w:tabs>
          <w:tab w:val="left" w:pos="1140"/>
          <w:tab w:val="left" w:pos="1224"/>
        </w:tabs>
        <w:jc w:val="right"/>
        <w:rPr>
          <w:b/>
          <w:bCs/>
          <w:color w:val="000000"/>
        </w:rPr>
      </w:pPr>
      <w:r w:rsidRPr="00910385">
        <w:rPr>
          <w:b/>
          <w:bCs/>
          <w:color w:val="000000"/>
        </w:rPr>
        <w:t xml:space="preserve">   Podpis Wykonawcy zgodnie zapisami SWZ</w:t>
      </w:r>
    </w:p>
    <w:p w:rsidR="006F30D2" w:rsidRDefault="006F30D2" w:rsidP="006F30D2">
      <w:pPr>
        <w:shd w:val="clear" w:color="auto" w:fill="FFFFFF"/>
        <w:spacing w:after="0" w:line="240" w:lineRule="auto"/>
        <w:rPr>
          <w:rFonts w:ascii="Times New Roman" w:eastAsia="Times New Roman" w:hAnsi="Times New Roman" w:cs="Times New Roman"/>
          <w:color w:val="000000"/>
          <w:sz w:val="24"/>
          <w:szCs w:val="24"/>
          <w:lang w:eastAsia="pl-PL"/>
        </w:rPr>
      </w:pPr>
    </w:p>
    <w:p w:rsidR="006F30D2" w:rsidRDefault="006F30D2" w:rsidP="000E2922">
      <w:pPr>
        <w:shd w:val="clear" w:color="auto" w:fill="FFFFFF"/>
        <w:spacing w:after="0" w:line="240" w:lineRule="auto"/>
        <w:rPr>
          <w:rFonts w:ascii="Times New Roman" w:eastAsia="Times New Roman" w:hAnsi="Times New Roman" w:cs="Times New Roman"/>
          <w:color w:val="000000"/>
          <w:sz w:val="24"/>
          <w:szCs w:val="24"/>
          <w:lang w:eastAsia="pl-PL"/>
        </w:rPr>
      </w:pPr>
    </w:p>
    <w:p w:rsidR="00AC0988" w:rsidRPr="00AC0988" w:rsidRDefault="00AC0988" w:rsidP="00AC0988">
      <w:pPr>
        <w:shd w:val="clear" w:color="auto" w:fill="FFFFFF"/>
        <w:spacing w:line="240" w:lineRule="auto"/>
        <w:rPr>
          <w:rFonts w:ascii="Segoe UI" w:eastAsia="Times New Roman" w:hAnsi="Segoe UI" w:cs="Segoe UI"/>
          <w:color w:val="000000"/>
          <w:sz w:val="20"/>
          <w:szCs w:val="20"/>
          <w:lang w:eastAsia="pl-PL"/>
        </w:rPr>
      </w:pPr>
      <w:r w:rsidRPr="00AC0988">
        <w:rPr>
          <w:rFonts w:ascii="Segoe UI" w:eastAsia="Times New Roman" w:hAnsi="Segoe UI" w:cs="Segoe UI"/>
          <w:color w:val="000000"/>
          <w:sz w:val="20"/>
          <w:szCs w:val="20"/>
          <w:lang w:eastAsia="pl-PL"/>
        </w:rPr>
        <w:t>​</w:t>
      </w:r>
    </w:p>
    <w:p w:rsidR="00AC0988" w:rsidRPr="00665312" w:rsidRDefault="00AC0988" w:rsidP="00665312">
      <w:pPr>
        <w:jc w:val="both"/>
        <w:rPr>
          <w:rFonts w:ascii="Times New Roman" w:hAnsi="Times New Roman" w:cs="Times New Roman"/>
          <w:sz w:val="24"/>
        </w:rPr>
      </w:pPr>
    </w:p>
    <w:sectPr w:rsidR="00AC0988" w:rsidRPr="00665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DejaVu Sans">
    <w:charset w:val="00"/>
    <w:family w:val="auto"/>
    <w:pitch w:val="variable"/>
  </w:font>
  <w:font w:name="Lohit Hindi">
    <w:charset w:val="0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B4333F"/>
    <w:multiLevelType w:val="multilevel"/>
    <w:tmpl w:val="78FE17A0"/>
    <w:styleLink w:val="WW8Num12"/>
    <w:lvl w:ilvl="0">
      <w:start w:val="1"/>
      <w:numFmt w:val="decimal"/>
      <w:lvlText w:val="%1."/>
      <w:lvlJc w:val="left"/>
      <w:pPr>
        <w:ind w:left="360" w:hanging="360"/>
      </w:pPr>
      <w:rPr>
        <w:rFonts w:ascii="Times New Roman" w:eastAsia="Times New Roman" w:hAnsi="Times New Roman" w:cs="Times New Roman"/>
        <w:b w:val="0"/>
        <w:i w:val="0"/>
        <w:color w:val="000000"/>
        <w:sz w:val="24"/>
        <w:szCs w:val="24"/>
      </w:rPr>
    </w:lvl>
    <w:lvl w:ilvl="1">
      <w:start w:val="1"/>
      <w:numFmt w:val="decimal"/>
      <w:lvlText w:val="%1.%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2E"/>
    <w:rsid w:val="00010AB6"/>
    <w:rsid w:val="000E2922"/>
    <w:rsid w:val="001F1930"/>
    <w:rsid w:val="0027093C"/>
    <w:rsid w:val="002C1F52"/>
    <w:rsid w:val="003C5439"/>
    <w:rsid w:val="004030AB"/>
    <w:rsid w:val="004B09A3"/>
    <w:rsid w:val="00665312"/>
    <w:rsid w:val="006F30D2"/>
    <w:rsid w:val="00910385"/>
    <w:rsid w:val="00920C1A"/>
    <w:rsid w:val="00961DC6"/>
    <w:rsid w:val="00AA43C5"/>
    <w:rsid w:val="00AC0988"/>
    <w:rsid w:val="00B47291"/>
    <w:rsid w:val="00B62619"/>
    <w:rsid w:val="00BC192E"/>
    <w:rsid w:val="00BE3B8E"/>
    <w:rsid w:val="00C84E4F"/>
    <w:rsid w:val="00D4412E"/>
    <w:rsid w:val="00DD3E14"/>
    <w:rsid w:val="00E3462E"/>
    <w:rsid w:val="00E43ADF"/>
    <w:rsid w:val="00E55B27"/>
    <w:rsid w:val="00EF73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9D07"/>
  <w15:chartTrackingRefBased/>
  <w15:docId w15:val="{0B895815-786E-46F1-9B4A-DA1CE615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C192E"/>
    <w:pPr>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12">
    <w:name w:val="WW8Num12"/>
    <w:basedOn w:val="Bezlisty"/>
    <w:rsid w:val="00BC192E"/>
    <w:pPr>
      <w:numPr>
        <w:numId w:val="1"/>
      </w:numPr>
    </w:pPr>
  </w:style>
  <w:style w:type="table" w:styleId="Tabela-Siatka">
    <w:name w:val="Table Grid"/>
    <w:basedOn w:val="Standardowy"/>
    <w:uiPriority w:val="39"/>
    <w:rsid w:val="00010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010AB6"/>
    <w:pPr>
      <w:widowControl w:val="0"/>
      <w:suppressLineNumbers/>
      <w:suppressAutoHyphens/>
    </w:pPr>
    <w:rPr>
      <w:rFonts w:ascii="Liberation Serif" w:eastAsia="DejaVu Sans" w:hAnsi="Liberation Serif" w:cs="Lohit Hindi"/>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3842">
      <w:bodyDiv w:val="1"/>
      <w:marLeft w:val="0"/>
      <w:marRight w:val="0"/>
      <w:marTop w:val="0"/>
      <w:marBottom w:val="0"/>
      <w:divBdr>
        <w:top w:val="none" w:sz="0" w:space="0" w:color="auto"/>
        <w:left w:val="none" w:sz="0" w:space="0" w:color="auto"/>
        <w:bottom w:val="none" w:sz="0" w:space="0" w:color="auto"/>
        <w:right w:val="none" w:sz="0" w:space="0" w:color="auto"/>
      </w:divBdr>
      <w:divsChild>
        <w:div w:id="313531234">
          <w:marLeft w:val="-2400"/>
          <w:marRight w:val="-480"/>
          <w:marTop w:val="0"/>
          <w:marBottom w:val="0"/>
          <w:divBdr>
            <w:top w:val="none" w:sz="0" w:space="0" w:color="auto"/>
            <w:left w:val="none" w:sz="0" w:space="0" w:color="auto"/>
            <w:bottom w:val="none" w:sz="0" w:space="0" w:color="auto"/>
            <w:right w:val="none" w:sz="0" w:space="0" w:color="auto"/>
          </w:divBdr>
        </w:div>
        <w:div w:id="509416233">
          <w:marLeft w:val="-2400"/>
          <w:marRight w:val="-480"/>
          <w:marTop w:val="0"/>
          <w:marBottom w:val="0"/>
          <w:divBdr>
            <w:top w:val="none" w:sz="0" w:space="0" w:color="auto"/>
            <w:left w:val="none" w:sz="0" w:space="0" w:color="auto"/>
            <w:bottom w:val="none" w:sz="0" w:space="0" w:color="auto"/>
            <w:right w:val="none" w:sz="0" w:space="0" w:color="auto"/>
          </w:divBdr>
        </w:div>
        <w:div w:id="182481432">
          <w:marLeft w:val="-2400"/>
          <w:marRight w:val="-480"/>
          <w:marTop w:val="0"/>
          <w:marBottom w:val="0"/>
          <w:divBdr>
            <w:top w:val="none" w:sz="0" w:space="0" w:color="auto"/>
            <w:left w:val="none" w:sz="0" w:space="0" w:color="auto"/>
            <w:bottom w:val="none" w:sz="0" w:space="0" w:color="auto"/>
            <w:right w:val="none" w:sz="0" w:space="0" w:color="auto"/>
          </w:divBdr>
        </w:div>
        <w:div w:id="827940053">
          <w:marLeft w:val="-2400"/>
          <w:marRight w:val="-480"/>
          <w:marTop w:val="0"/>
          <w:marBottom w:val="0"/>
          <w:divBdr>
            <w:top w:val="none" w:sz="0" w:space="0" w:color="auto"/>
            <w:left w:val="none" w:sz="0" w:space="0" w:color="auto"/>
            <w:bottom w:val="none" w:sz="0" w:space="0" w:color="auto"/>
            <w:right w:val="none" w:sz="0" w:space="0" w:color="auto"/>
          </w:divBdr>
        </w:div>
        <w:div w:id="1794058744">
          <w:marLeft w:val="-2400"/>
          <w:marRight w:val="-480"/>
          <w:marTop w:val="0"/>
          <w:marBottom w:val="0"/>
          <w:divBdr>
            <w:top w:val="none" w:sz="0" w:space="0" w:color="auto"/>
            <w:left w:val="none" w:sz="0" w:space="0" w:color="auto"/>
            <w:bottom w:val="none" w:sz="0" w:space="0" w:color="auto"/>
            <w:right w:val="none" w:sz="0" w:space="0" w:color="auto"/>
          </w:divBdr>
        </w:div>
        <w:div w:id="365520701">
          <w:marLeft w:val="-2400"/>
          <w:marRight w:val="-480"/>
          <w:marTop w:val="0"/>
          <w:marBottom w:val="0"/>
          <w:divBdr>
            <w:top w:val="none" w:sz="0" w:space="0" w:color="auto"/>
            <w:left w:val="none" w:sz="0" w:space="0" w:color="auto"/>
            <w:bottom w:val="none" w:sz="0" w:space="0" w:color="auto"/>
            <w:right w:val="none" w:sz="0" w:space="0" w:color="auto"/>
          </w:divBdr>
        </w:div>
        <w:div w:id="677927217">
          <w:marLeft w:val="-2400"/>
          <w:marRight w:val="-480"/>
          <w:marTop w:val="0"/>
          <w:marBottom w:val="0"/>
          <w:divBdr>
            <w:top w:val="none" w:sz="0" w:space="0" w:color="auto"/>
            <w:left w:val="none" w:sz="0" w:space="0" w:color="auto"/>
            <w:bottom w:val="none" w:sz="0" w:space="0" w:color="auto"/>
            <w:right w:val="none" w:sz="0" w:space="0" w:color="auto"/>
          </w:divBdr>
        </w:div>
        <w:div w:id="1409306820">
          <w:marLeft w:val="-2400"/>
          <w:marRight w:val="-480"/>
          <w:marTop w:val="0"/>
          <w:marBottom w:val="0"/>
          <w:divBdr>
            <w:top w:val="none" w:sz="0" w:space="0" w:color="auto"/>
            <w:left w:val="none" w:sz="0" w:space="0" w:color="auto"/>
            <w:bottom w:val="none" w:sz="0" w:space="0" w:color="auto"/>
            <w:right w:val="none" w:sz="0" w:space="0" w:color="auto"/>
          </w:divBdr>
        </w:div>
        <w:div w:id="191773227">
          <w:marLeft w:val="-2400"/>
          <w:marRight w:val="-480"/>
          <w:marTop w:val="0"/>
          <w:marBottom w:val="0"/>
          <w:divBdr>
            <w:top w:val="none" w:sz="0" w:space="0" w:color="auto"/>
            <w:left w:val="none" w:sz="0" w:space="0" w:color="auto"/>
            <w:bottom w:val="none" w:sz="0" w:space="0" w:color="auto"/>
            <w:right w:val="none" w:sz="0" w:space="0" w:color="auto"/>
          </w:divBdr>
        </w:div>
        <w:div w:id="329017691">
          <w:marLeft w:val="-2400"/>
          <w:marRight w:val="-480"/>
          <w:marTop w:val="0"/>
          <w:marBottom w:val="0"/>
          <w:divBdr>
            <w:top w:val="none" w:sz="0" w:space="0" w:color="auto"/>
            <w:left w:val="none" w:sz="0" w:space="0" w:color="auto"/>
            <w:bottom w:val="none" w:sz="0" w:space="0" w:color="auto"/>
            <w:right w:val="none" w:sz="0" w:space="0" w:color="auto"/>
          </w:divBdr>
        </w:div>
        <w:div w:id="1877153259">
          <w:marLeft w:val="-2400"/>
          <w:marRight w:val="-480"/>
          <w:marTop w:val="0"/>
          <w:marBottom w:val="0"/>
          <w:divBdr>
            <w:top w:val="none" w:sz="0" w:space="0" w:color="auto"/>
            <w:left w:val="none" w:sz="0" w:space="0" w:color="auto"/>
            <w:bottom w:val="none" w:sz="0" w:space="0" w:color="auto"/>
            <w:right w:val="none" w:sz="0" w:space="0" w:color="auto"/>
          </w:divBdr>
        </w:div>
        <w:div w:id="1961760891">
          <w:marLeft w:val="-2400"/>
          <w:marRight w:val="-480"/>
          <w:marTop w:val="0"/>
          <w:marBottom w:val="0"/>
          <w:divBdr>
            <w:top w:val="none" w:sz="0" w:space="0" w:color="auto"/>
            <w:left w:val="none" w:sz="0" w:space="0" w:color="auto"/>
            <w:bottom w:val="none" w:sz="0" w:space="0" w:color="auto"/>
            <w:right w:val="none" w:sz="0" w:space="0" w:color="auto"/>
          </w:divBdr>
        </w:div>
        <w:div w:id="951935861">
          <w:marLeft w:val="-2400"/>
          <w:marRight w:val="-480"/>
          <w:marTop w:val="0"/>
          <w:marBottom w:val="0"/>
          <w:divBdr>
            <w:top w:val="none" w:sz="0" w:space="0" w:color="auto"/>
            <w:left w:val="none" w:sz="0" w:space="0" w:color="auto"/>
            <w:bottom w:val="none" w:sz="0" w:space="0" w:color="auto"/>
            <w:right w:val="none" w:sz="0" w:space="0" w:color="auto"/>
          </w:divBdr>
        </w:div>
        <w:div w:id="601105694">
          <w:marLeft w:val="-2400"/>
          <w:marRight w:val="-480"/>
          <w:marTop w:val="0"/>
          <w:marBottom w:val="0"/>
          <w:divBdr>
            <w:top w:val="none" w:sz="0" w:space="0" w:color="auto"/>
            <w:left w:val="none" w:sz="0" w:space="0" w:color="auto"/>
            <w:bottom w:val="none" w:sz="0" w:space="0" w:color="auto"/>
            <w:right w:val="none" w:sz="0" w:space="0" w:color="auto"/>
          </w:divBdr>
        </w:div>
      </w:divsChild>
    </w:div>
    <w:div w:id="916791876">
      <w:bodyDiv w:val="1"/>
      <w:marLeft w:val="0"/>
      <w:marRight w:val="0"/>
      <w:marTop w:val="0"/>
      <w:marBottom w:val="0"/>
      <w:divBdr>
        <w:top w:val="none" w:sz="0" w:space="0" w:color="auto"/>
        <w:left w:val="none" w:sz="0" w:space="0" w:color="auto"/>
        <w:bottom w:val="none" w:sz="0" w:space="0" w:color="auto"/>
        <w:right w:val="none" w:sz="0" w:space="0" w:color="auto"/>
      </w:divBdr>
      <w:divsChild>
        <w:div w:id="815995771">
          <w:marLeft w:val="0"/>
          <w:marRight w:val="0"/>
          <w:marTop w:val="300"/>
          <w:marBottom w:val="300"/>
          <w:divBdr>
            <w:top w:val="none" w:sz="0" w:space="0" w:color="auto"/>
            <w:left w:val="none" w:sz="0" w:space="0" w:color="auto"/>
            <w:bottom w:val="none" w:sz="0" w:space="0" w:color="auto"/>
            <w:right w:val="none" w:sz="0" w:space="0" w:color="auto"/>
          </w:divBdr>
          <w:divsChild>
            <w:div w:id="1936667226">
              <w:marLeft w:val="0"/>
              <w:marRight w:val="0"/>
              <w:marTop w:val="0"/>
              <w:marBottom w:val="0"/>
              <w:divBdr>
                <w:top w:val="none" w:sz="0" w:space="0" w:color="auto"/>
                <w:left w:val="none" w:sz="0" w:space="0" w:color="auto"/>
                <w:bottom w:val="none" w:sz="0" w:space="0" w:color="auto"/>
                <w:right w:val="none" w:sz="0" w:space="0" w:color="auto"/>
              </w:divBdr>
              <w:divsChild>
                <w:div w:id="727873844">
                  <w:marLeft w:val="0"/>
                  <w:marRight w:val="0"/>
                  <w:marTop w:val="0"/>
                  <w:marBottom w:val="0"/>
                  <w:divBdr>
                    <w:top w:val="none" w:sz="0" w:space="0" w:color="auto"/>
                    <w:left w:val="none" w:sz="0" w:space="0" w:color="auto"/>
                    <w:bottom w:val="none" w:sz="0" w:space="0" w:color="auto"/>
                    <w:right w:val="none" w:sz="0" w:space="0" w:color="auto"/>
                  </w:divBdr>
                  <w:divsChild>
                    <w:div w:id="1317103650">
                      <w:marLeft w:val="-2400"/>
                      <w:marRight w:val="-480"/>
                      <w:marTop w:val="0"/>
                      <w:marBottom w:val="0"/>
                      <w:divBdr>
                        <w:top w:val="none" w:sz="0" w:space="0" w:color="auto"/>
                        <w:left w:val="none" w:sz="0" w:space="0" w:color="auto"/>
                        <w:bottom w:val="none" w:sz="0" w:space="0" w:color="auto"/>
                        <w:right w:val="none" w:sz="0" w:space="0" w:color="auto"/>
                      </w:divBdr>
                    </w:div>
                    <w:div w:id="75172752">
                      <w:marLeft w:val="-2400"/>
                      <w:marRight w:val="-480"/>
                      <w:marTop w:val="0"/>
                      <w:marBottom w:val="0"/>
                      <w:divBdr>
                        <w:top w:val="none" w:sz="0" w:space="0" w:color="auto"/>
                        <w:left w:val="none" w:sz="0" w:space="0" w:color="auto"/>
                        <w:bottom w:val="none" w:sz="0" w:space="0" w:color="auto"/>
                        <w:right w:val="none" w:sz="0" w:space="0" w:color="auto"/>
                      </w:divBdr>
                    </w:div>
                    <w:div w:id="634719841">
                      <w:marLeft w:val="-2400"/>
                      <w:marRight w:val="-480"/>
                      <w:marTop w:val="0"/>
                      <w:marBottom w:val="0"/>
                      <w:divBdr>
                        <w:top w:val="none" w:sz="0" w:space="0" w:color="auto"/>
                        <w:left w:val="none" w:sz="0" w:space="0" w:color="auto"/>
                        <w:bottom w:val="none" w:sz="0" w:space="0" w:color="auto"/>
                        <w:right w:val="none" w:sz="0" w:space="0" w:color="auto"/>
                      </w:divBdr>
                    </w:div>
                    <w:div w:id="916209006">
                      <w:marLeft w:val="-2400"/>
                      <w:marRight w:val="-480"/>
                      <w:marTop w:val="0"/>
                      <w:marBottom w:val="0"/>
                      <w:divBdr>
                        <w:top w:val="none" w:sz="0" w:space="0" w:color="auto"/>
                        <w:left w:val="none" w:sz="0" w:space="0" w:color="auto"/>
                        <w:bottom w:val="none" w:sz="0" w:space="0" w:color="auto"/>
                        <w:right w:val="none" w:sz="0" w:space="0" w:color="auto"/>
                      </w:divBdr>
                    </w:div>
                    <w:div w:id="1327435649">
                      <w:marLeft w:val="-2400"/>
                      <w:marRight w:val="-480"/>
                      <w:marTop w:val="0"/>
                      <w:marBottom w:val="0"/>
                      <w:divBdr>
                        <w:top w:val="none" w:sz="0" w:space="0" w:color="auto"/>
                        <w:left w:val="none" w:sz="0" w:space="0" w:color="auto"/>
                        <w:bottom w:val="none" w:sz="0" w:space="0" w:color="auto"/>
                        <w:right w:val="none" w:sz="0" w:space="0" w:color="auto"/>
                      </w:divBdr>
                    </w:div>
                    <w:div w:id="1302075574">
                      <w:marLeft w:val="-2400"/>
                      <w:marRight w:val="-480"/>
                      <w:marTop w:val="0"/>
                      <w:marBottom w:val="0"/>
                      <w:divBdr>
                        <w:top w:val="none" w:sz="0" w:space="0" w:color="auto"/>
                        <w:left w:val="none" w:sz="0" w:space="0" w:color="auto"/>
                        <w:bottom w:val="none" w:sz="0" w:space="0" w:color="auto"/>
                        <w:right w:val="none" w:sz="0" w:space="0" w:color="auto"/>
                      </w:divBdr>
                    </w:div>
                    <w:div w:id="146940968">
                      <w:marLeft w:val="-2400"/>
                      <w:marRight w:val="-480"/>
                      <w:marTop w:val="0"/>
                      <w:marBottom w:val="0"/>
                      <w:divBdr>
                        <w:top w:val="none" w:sz="0" w:space="0" w:color="auto"/>
                        <w:left w:val="none" w:sz="0" w:space="0" w:color="auto"/>
                        <w:bottom w:val="none" w:sz="0" w:space="0" w:color="auto"/>
                        <w:right w:val="none" w:sz="0" w:space="0" w:color="auto"/>
                      </w:divBdr>
                    </w:div>
                    <w:div w:id="514421604">
                      <w:marLeft w:val="-2400"/>
                      <w:marRight w:val="-480"/>
                      <w:marTop w:val="0"/>
                      <w:marBottom w:val="0"/>
                      <w:divBdr>
                        <w:top w:val="none" w:sz="0" w:space="0" w:color="auto"/>
                        <w:left w:val="none" w:sz="0" w:space="0" w:color="auto"/>
                        <w:bottom w:val="none" w:sz="0" w:space="0" w:color="auto"/>
                        <w:right w:val="none" w:sz="0" w:space="0" w:color="auto"/>
                      </w:divBdr>
                    </w:div>
                    <w:div w:id="1597981505">
                      <w:marLeft w:val="-2400"/>
                      <w:marRight w:val="-480"/>
                      <w:marTop w:val="0"/>
                      <w:marBottom w:val="0"/>
                      <w:divBdr>
                        <w:top w:val="none" w:sz="0" w:space="0" w:color="auto"/>
                        <w:left w:val="none" w:sz="0" w:space="0" w:color="auto"/>
                        <w:bottom w:val="none" w:sz="0" w:space="0" w:color="auto"/>
                        <w:right w:val="none" w:sz="0" w:space="0" w:color="auto"/>
                      </w:divBdr>
                    </w:div>
                    <w:div w:id="1017459988">
                      <w:marLeft w:val="-2400"/>
                      <w:marRight w:val="-480"/>
                      <w:marTop w:val="0"/>
                      <w:marBottom w:val="0"/>
                      <w:divBdr>
                        <w:top w:val="none" w:sz="0" w:space="0" w:color="auto"/>
                        <w:left w:val="none" w:sz="0" w:space="0" w:color="auto"/>
                        <w:bottom w:val="none" w:sz="0" w:space="0" w:color="auto"/>
                        <w:right w:val="none" w:sz="0" w:space="0" w:color="auto"/>
                      </w:divBdr>
                    </w:div>
                    <w:div w:id="1275744966">
                      <w:marLeft w:val="-2400"/>
                      <w:marRight w:val="-480"/>
                      <w:marTop w:val="0"/>
                      <w:marBottom w:val="0"/>
                      <w:divBdr>
                        <w:top w:val="none" w:sz="0" w:space="0" w:color="auto"/>
                        <w:left w:val="none" w:sz="0" w:space="0" w:color="auto"/>
                        <w:bottom w:val="none" w:sz="0" w:space="0" w:color="auto"/>
                        <w:right w:val="none" w:sz="0" w:space="0" w:color="auto"/>
                      </w:divBdr>
                    </w:div>
                    <w:div w:id="183057156">
                      <w:marLeft w:val="-2400"/>
                      <w:marRight w:val="-480"/>
                      <w:marTop w:val="0"/>
                      <w:marBottom w:val="0"/>
                      <w:divBdr>
                        <w:top w:val="none" w:sz="0" w:space="0" w:color="auto"/>
                        <w:left w:val="none" w:sz="0" w:space="0" w:color="auto"/>
                        <w:bottom w:val="none" w:sz="0" w:space="0" w:color="auto"/>
                        <w:right w:val="none" w:sz="0" w:space="0" w:color="auto"/>
                      </w:divBdr>
                    </w:div>
                    <w:div w:id="476806239">
                      <w:marLeft w:val="-2400"/>
                      <w:marRight w:val="-480"/>
                      <w:marTop w:val="0"/>
                      <w:marBottom w:val="0"/>
                      <w:divBdr>
                        <w:top w:val="none" w:sz="0" w:space="0" w:color="auto"/>
                        <w:left w:val="none" w:sz="0" w:space="0" w:color="auto"/>
                        <w:bottom w:val="none" w:sz="0" w:space="0" w:color="auto"/>
                        <w:right w:val="none" w:sz="0" w:space="0" w:color="auto"/>
                      </w:divBdr>
                    </w:div>
                    <w:div w:id="1794901044">
                      <w:marLeft w:val="-2400"/>
                      <w:marRight w:val="-480"/>
                      <w:marTop w:val="0"/>
                      <w:marBottom w:val="0"/>
                      <w:divBdr>
                        <w:top w:val="none" w:sz="0" w:space="0" w:color="auto"/>
                        <w:left w:val="none" w:sz="0" w:space="0" w:color="auto"/>
                        <w:bottom w:val="none" w:sz="0" w:space="0" w:color="auto"/>
                        <w:right w:val="none" w:sz="0" w:space="0" w:color="auto"/>
                      </w:divBdr>
                    </w:div>
                    <w:div w:id="1505559286">
                      <w:marLeft w:val="-2400"/>
                      <w:marRight w:val="-480"/>
                      <w:marTop w:val="0"/>
                      <w:marBottom w:val="0"/>
                      <w:divBdr>
                        <w:top w:val="none" w:sz="0" w:space="0" w:color="auto"/>
                        <w:left w:val="none" w:sz="0" w:space="0" w:color="auto"/>
                        <w:bottom w:val="none" w:sz="0" w:space="0" w:color="auto"/>
                        <w:right w:val="none" w:sz="0" w:space="0" w:color="auto"/>
                      </w:divBdr>
                    </w:div>
                    <w:div w:id="507333274">
                      <w:marLeft w:val="-2400"/>
                      <w:marRight w:val="-480"/>
                      <w:marTop w:val="0"/>
                      <w:marBottom w:val="0"/>
                      <w:divBdr>
                        <w:top w:val="none" w:sz="0" w:space="0" w:color="auto"/>
                        <w:left w:val="none" w:sz="0" w:space="0" w:color="auto"/>
                        <w:bottom w:val="none" w:sz="0" w:space="0" w:color="auto"/>
                        <w:right w:val="none" w:sz="0" w:space="0" w:color="auto"/>
                      </w:divBdr>
                    </w:div>
                    <w:div w:id="396127215">
                      <w:marLeft w:val="-2400"/>
                      <w:marRight w:val="-480"/>
                      <w:marTop w:val="0"/>
                      <w:marBottom w:val="0"/>
                      <w:divBdr>
                        <w:top w:val="none" w:sz="0" w:space="0" w:color="auto"/>
                        <w:left w:val="none" w:sz="0" w:space="0" w:color="auto"/>
                        <w:bottom w:val="none" w:sz="0" w:space="0" w:color="auto"/>
                        <w:right w:val="none" w:sz="0" w:space="0" w:color="auto"/>
                      </w:divBdr>
                    </w:div>
                    <w:div w:id="1689527233">
                      <w:marLeft w:val="-2400"/>
                      <w:marRight w:val="-480"/>
                      <w:marTop w:val="0"/>
                      <w:marBottom w:val="0"/>
                      <w:divBdr>
                        <w:top w:val="none" w:sz="0" w:space="0" w:color="auto"/>
                        <w:left w:val="none" w:sz="0" w:space="0" w:color="auto"/>
                        <w:bottom w:val="none" w:sz="0" w:space="0" w:color="auto"/>
                        <w:right w:val="none" w:sz="0" w:space="0" w:color="auto"/>
                      </w:divBdr>
                    </w:div>
                    <w:div w:id="745806744">
                      <w:marLeft w:val="-2400"/>
                      <w:marRight w:val="-480"/>
                      <w:marTop w:val="0"/>
                      <w:marBottom w:val="0"/>
                      <w:divBdr>
                        <w:top w:val="none" w:sz="0" w:space="0" w:color="auto"/>
                        <w:left w:val="none" w:sz="0" w:space="0" w:color="auto"/>
                        <w:bottom w:val="none" w:sz="0" w:space="0" w:color="auto"/>
                        <w:right w:val="none" w:sz="0" w:space="0" w:color="auto"/>
                      </w:divBdr>
                    </w:div>
                    <w:div w:id="410124538">
                      <w:marLeft w:val="-2400"/>
                      <w:marRight w:val="-480"/>
                      <w:marTop w:val="0"/>
                      <w:marBottom w:val="0"/>
                      <w:divBdr>
                        <w:top w:val="none" w:sz="0" w:space="0" w:color="auto"/>
                        <w:left w:val="none" w:sz="0" w:space="0" w:color="auto"/>
                        <w:bottom w:val="none" w:sz="0" w:space="0" w:color="auto"/>
                        <w:right w:val="none" w:sz="0" w:space="0" w:color="auto"/>
                      </w:divBdr>
                    </w:div>
                    <w:div w:id="32965570">
                      <w:marLeft w:val="-2400"/>
                      <w:marRight w:val="-480"/>
                      <w:marTop w:val="0"/>
                      <w:marBottom w:val="0"/>
                      <w:divBdr>
                        <w:top w:val="none" w:sz="0" w:space="0" w:color="auto"/>
                        <w:left w:val="none" w:sz="0" w:space="0" w:color="auto"/>
                        <w:bottom w:val="none" w:sz="0" w:space="0" w:color="auto"/>
                        <w:right w:val="none" w:sz="0" w:space="0" w:color="auto"/>
                      </w:divBdr>
                    </w:div>
                    <w:div w:id="912816004">
                      <w:marLeft w:val="-2400"/>
                      <w:marRight w:val="-480"/>
                      <w:marTop w:val="0"/>
                      <w:marBottom w:val="0"/>
                      <w:divBdr>
                        <w:top w:val="none" w:sz="0" w:space="0" w:color="auto"/>
                        <w:left w:val="none" w:sz="0" w:space="0" w:color="auto"/>
                        <w:bottom w:val="none" w:sz="0" w:space="0" w:color="auto"/>
                        <w:right w:val="none" w:sz="0" w:space="0" w:color="auto"/>
                      </w:divBdr>
                    </w:div>
                    <w:div w:id="730689719">
                      <w:marLeft w:val="-2400"/>
                      <w:marRight w:val="-480"/>
                      <w:marTop w:val="0"/>
                      <w:marBottom w:val="0"/>
                      <w:divBdr>
                        <w:top w:val="none" w:sz="0" w:space="0" w:color="auto"/>
                        <w:left w:val="none" w:sz="0" w:space="0" w:color="auto"/>
                        <w:bottom w:val="none" w:sz="0" w:space="0" w:color="auto"/>
                        <w:right w:val="none" w:sz="0" w:space="0" w:color="auto"/>
                      </w:divBdr>
                    </w:div>
                    <w:div w:id="1106341573">
                      <w:marLeft w:val="-2400"/>
                      <w:marRight w:val="-480"/>
                      <w:marTop w:val="0"/>
                      <w:marBottom w:val="0"/>
                      <w:divBdr>
                        <w:top w:val="none" w:sz="0" w:space="0" w:color="auto"/>
                        <w:left w:val="none" w:sz="0" w:space="0" w:color="auto"/>
                        <w:bottom w:val="none" w:sz="0" w:space="0" w:color="auto"/>
                        <w:right w:val="none" w:sz="0" w:space="0" w:color="auto"/>
                      </w:divBdr>
                    </w:div>
                    <w:div w:id="912660720">
                      <w:marLeft w:val="-2400"/>
                      <w:marRight w:val="-480"/>
                      <w:marTop w:val="0"/>
                      <w:marBottom w:val="0"/>
                      <w:divBdr>
                        <w:top w:val="none" w:sz="0" w:space="0" w:color="auto"/>
                        <w:left w:val="none" w:sz="0" w:space="0" w:color="auto"/>
                        <w:bottom w:val="none" w:sz="0" w:space="0" w:color="auto"/>
                        <w:right w:val="none" w:sz="0" w:space="0" w:color="auto"/>
                      </w:divBdr>
                    </w:div>
                    <w:div w:id="932317865">
                      <w:marLeft w:val="-2400"/>
                      <w:marRight w:val="-480"/>
                      <w:marTop w:val="0"/>
                      <w:marBottom w:val="0"/>
                      <w:divBdr>
                        <w:top w:val="none" w:sz="0" w:space="0" w:color="auto"/>
                        <w:left w:val="none" w:sz="0" w:space="0" w:color="auto"/>
                        <w:bottom w:val="none" w:sz="0" w:space="0" w:color="auto"/>
                        <w:right w:val="none" w:sz="0" w:space="0" w:color="auto"/>
                      </w:divBdr>
                    </w:div>
                    <w:div w:id="2030139108">
                      <w:marLeft w:val="-2400"/>
                      <w:marRight w:val="-480"/>
                      <w:marTop w:val="0"/>
                      <w:marBottom w:val="0"/>
                      <w:divBdr>
                        <w:top w:val="none" w:sz="0" w:space="0" w:color="auto"/>
                        <w:left w:val="none" w:sz="0" w:space="0" w:color="auto"/>
                        <w:bottom w:val="none" w:sz="0" w:space="0" w:color="auto"/>
                        <w:right w:val="none" w:sz="0" w:space="0" w:color="auto"/>
                      </w:divBdr>
                    </w:div>
                    <w:div w:id="785272888">
                      <w:marLeft w:val="-2400"/>
                      <w:marRight w:val="-480"/>
                      <w:marTop w:val="0"/>
                      <w:marBottom w:val="0"/>
                      <w:divBdr>
                        <w:top w:val="none" w:sz="0" w:space="0" w:color="auto"/>
                        <w:left w:val="none" w:sz="0" w:space="0" w:color="auto"/>
                        <w:bottom w:val="none" w:sz="0" w:space="0" w:color="auto"/>
                        <w:right w:val="none" w:sz="0" w:space="0" w:color="auto"/>
                      </w:divBdr>
                    </w:div>
                    <w:div w:id="290209142">
                      <w:marLeft w:val="-2400"/>
                      <w:marRight w:val="-480"/>
                      <w:marTop w:val="0"/>
                      <w:marBottom w:val="0"/>
                      <w:divBdr>
                        <w:top w:val="none" w:sz="0" w:space="0" w:color="auto"/>
                        <w:left w:val="none" w:sz="0" w:space="0" w:color="auto"/>
                        <w:bottom w:val="none" w:sz="0" w:space="0" w:color="auto"/>
                        <w:right w:val="none" w:sz="0" w:space="0" w:color="auto"/>
                      </w:divBdr>
                    </w:div>
                    <w:div w:id="1848979681">
                      <w:marLeft w:val="-2400"/>
                      <w:marRight w:val="-480"/>
                      <w:marTop w:val="0"/>
                      <w:marBottom w:val="0"/>
                      <w:divBdr>
                        <w:top w:val="none" w:sz="0" w:space="0" w:color="auto"/>
                        <w:left w:val="none" w:sz="0" w:space="0" w:color="auto"/>
                        <w:bottom w:val="none" w:sz="0" w:space="0" w:color="auto"/>
                        <w:right w:val="none" w:sz="0" w:space="0" w:color="auto"/>
                      </w:divBdr>
                    </w:div>
                    <w:div w:id="761953835">
                      <w:marLeft w:val="-2400"/>
                      <w:marRight w:val="-480"/>
                      <w:marTop w:val="0"/>
                      <w:marBottom w:val="0"/>
                      <w:divBdr>
                        <w:top w:val="none" w:sz="0" w:space="0" w:color="auto"/>
                        <w:left w:val="none" w:sz="0" w:space="0" w:color="auto"/>
                        <w:bottom w:val="none" w:sz="0" w:space="0" w:color="auto"/>
                        <w:right w:val="none" w:sz="0" w:space="0" w:color="auto"/>
                      </w:divBdr>
                    </w:div>
                    <w:div w:id="1694064393">
                      <w:marLeft w:val="-2400"/>
                      <w:marRight w:val="-480"/>
                      <w:marTop w:val="0"/>
                      <w:marBottom w:val="0"/>
                      <w:divBdr>
                        <w:top w:val="none" w:sz="0" w:space="0" w:color="auto"/>
                        <w:left w:val="none" w:sz="0" w:space="0" w:color="auto"/>
                        <w:bottom w:val="none" w:sz="0" w:space="0" w:color="auto"/>
                        <w:right w:val="none" w:sz="0" w:space="0" w:color="auto"/>
                      </w:divBdr>
                    </w:div>
                    <w:div w:id="276983494">
                      <w:marLeft w:val="-2400"/>
                      <w:marRight w:val="-480"/>
                      <w:marTop w:val="0"/>
                      <w:marBottom w:val="0"/>
                      <w:divBdr>
                        <w:top w:val="none" w:sz="0" w:space="0" w:color="auto"/>
                        <w:left w:val="none" w:sz="0" w:space="0" w:color="auto"/>
                        <w:bottom w:val="none" w:sz="0" w:space="0" w:color="auto"/>
                        <w:right w:val="none" w:sz="0" w:space="0" w:color="auto"/>
                      </w:divBdr>
                    </w:div>
                    <w:div w:id="950893902">
                      <w:marLeft w:val="-2400"/>
                      <w:marRight w:val="-480"/>
                      <w:marTop w:val="0"/>
                      <w:marBottom w:val="0"/>
                      <w:divBdr>
                        <w:top w:val="none" w:sz="0" w:space="0" w:color="auto"/>
                        <w:left w:val="none" w:sz="0" w:space="0" w:color="auto"/>
                        <w:bottom w:val="none" w:sz="0" w:space="0" w:color="auto"/>
                        <w:right w:val="none" w:sz="0" w:space="0" w:color="auto"/>
                      </w:divBdr>
                    </w:div>
                    <w:div w:id="1498110407">
                      <w:marLeft w:val="-2400"/>
                      <w:marRight w:val="-480"/>
                      <w:marTop w:val="0"/>
                      <w:marBottom w:val="0"/>
                      <w:divBdr>
                        <w:top w:val="none" w:sz="0" w:space="0" w:color="auto"/>
                        <w:left w:val="none" w:sz="0" w:space="0" w:color="auto"/>
                        <w:bottom w:val="none" w:sz="0" w:space="0" w:color="auto"/>
                        <w:right w:val="none" w:sz="0" w:space="0" w:color="auto"/>
                      </w:divBdr>
                    </w:div>
                    <w:div w:id="1456362994">
                      <w:marLeft w:val="-2400"/>
                      <w:marRight w:val="-480"/>
                      <w:marTop w:val="0"/>
                      <w:marBottom w:val="0"/>
                      <w:divBdr>
                        <w:top w:val="none" w:sz="0" w:space="0" w:color="auto"/>
                        <w:left w:val="none" w:sz="0" w:space="0" w:color="auto"/>
                        <w:bottom w:val="none" w:sz="0" w:space="0" w:color="auto"/>
                        <w:right w:val="none" w:sz="0" w:space="0" w:color="auto"/>
                      </w:divBdr>
                    </w:div>
                    <w:div w:id="1151672502">
                      <w:marLeft w:val="-2400"/>
                      <w:marRight w:val="-480"/>
                      <w:marTop w:val="0"/>
                      <w:marBottom w:val="0"/>
                      <w:divBdr>
                        <w:top w:val="none" w:sz="0" w:space="0" w:color="auto"/>
                        <w:left w:val="none" w:sz="0" w:space="0" w:color="auto"/>
                        <w:bottom w:val="none" w:sz="0" w:space="0" w:color="auto"/>
                        <w:right w:val="none" w:sz="0" w:space="0" w:color="auto"/>
                      </w:divBdr>
                    </w:div>
                    <w:div w:id="134374737">
                      <w:marLeft w:val="-2400"/>
                      <w:marRight w:val="-480"/>
                      <w:marTop w:val="0"/>
                      <w:marBottom w:val="0"/>
                      <w:divBdr>
                        <w:top w:val="none" w:sz="0" w:space="0" w:color="auto"/>
                        <w:left w:val="none" w:sz="0" w:space="0" w:color="auto"/>
                        <w:bottom w:val="none" w:sz="0" w:space="0" w:color="auto"/>
                        <w:right w:val="none" w:sz="0" w:space="0" w:color="auto"/>
                      </w:divBdr>
                    </w:div>
                    <w:div w:id="77335913">
                      <w:marLeft w:val="-2400"/>
                      <w:marRight w:val="-480"/>
                      <w:marTop w:val="0"/>
                      <w:marBottom w:val="0"/>
                      <w:divBdr>
                        <w:top w:val="none" w:sz="0" w:space="0" w:color="auto"/>
                        <w:left w:val="none" w:sz="0" w:space="0" w:color="auto"/>
                        <w:bottom w:val="none" w:sz="0" w:space="0" w:color="auto"/>
                        <w:right w:val="none" w:sz="0" w:space="0" w:color="auto"/>
                      </w:divBdr>
                    </w:div>
                    <w:div w:id="2108622282">
                      <w:marLeft w:val="-2400"/>
                      <w:marRight w:val="-480"/>
                      <w:marTop w:val="0"/>
                      <w:marBottom w:val="0"/>
                      <w:divBdr>
                        <w:top w:val="none" w:sz="0" w:space="0" w:color="auto"/>
                        <w:left w:val="none" w:sz="0" w:space="0" w:color="auto"/>
                        <w:bottom w:val="none" w:sz="0" w:space="0" w:color="auto"/>
                        <w:right w:val="none" w:sz="0" w:space="0" w:color="auto"/>
                      </w:divBdr>
                    </w:div>
                    <w:div w:id="496582747">
                      <w:marLeft w:val="-2400"/>
                      <w:marRight w:val="-480"/>
                      <w:marTop w:val="0"/>
                      <w:marBottom w:val="0"/>
                      <w:divBdr>
                        <w:top w:val="none" w:sz="0" w:space="0" w:color="auto"/>
                        <w:left w:val="none" w:sz="0" w:space="0" w:color="auto"/>
                        <w:bottom w:val="none" w:sz="0" w:space="0" w:color="auto"/>
                        <w:right w:val="none" w:sz="0" w:space="0" w:color="auto"/>
                      </w:divBdr>
                    </w:div>
                    <w:div w:id="203174392">
                      <w:marLeft w:val="-2400"/>
                      <w:marRight w:val="-480"/>
                      <w:marTop w:val="0"/>
                      <w:marBottom w:val="0"/>
                      <w:divBdr>
                        <w:top w:val="none" w:sz="0" w:space="0" w:color="auto"/>
                        <w:left w:val="none" w:sz="0" w:space="0" w:color="auto"/>
                        <w:bottom w:val="none" w:sz="0" w:space="0" w:color="auto"/>
                        <w:right w:val="none" w:sz="0" w:space="0" w:color="auto"/>
                      </w:divBdr>
                    </w:div>
                    <w:div w:id="466700148">
                      <w:marLeft w:val="-2400"/>
                      <w:marRight w:val="-480"/>
                      <w:marTop w:val="0"/>
                      <w:marBottom w:val="0"/>
                      <w:divBdr>
                        <w:top w:val="none" w:sz="0" w:space="0" w:color="auto"/>
                        <w:left w:val="none" w:sz="0" w:space="0" w:color="auto"/>
                        <w:bottom w:val="none" w:sz="0" w:space="0" w:color="auto"/>
                        <w:right w:val="none" w:sz="0" w:space="0" w:color="auto"/>
                      </w:divBdr>
                    </w:div>
                    <w:div w:id="1392658777">
                      <w:marLeft w:val="-2400"/>
                      <w:marRight w:val="-480"/>
                      <w:marTop w:val="0"/>
                      <w:marBottom w:val="0"/>
                      <w:divBdr>
                        <w:top w:val="none" w:sz="0" w:space="0" w:color="auto"/>
                        <w:left w:val="none" w:sz="0" w:space="0" w:color="auto"/>
                        <w:bottom w:val="none" w:sz="0" w:space="0" w:color="auto"/>
                        <w:right w:val="none" w:sz="0" w:space="0" w:color="auto"/>
                      </w:divBdr>
                    </w:div>
                    <w:div w:id="2112628681">
                      <w:marLeft w:val="-2400"/>
                      <w:marRight w:val="-480"/>
                      <w:marTop w:val="0"/>
                      <w:marBottom w:val="0"/>
                      <w:divBdr>
                        <w:top w:val="none" w:sz="0" w:space="0" w:color="auto"/>
                        <w:left w:val="none" w:sz="0" w:space="0" w:color="auto"/>
                        <w:bottom w:val="none" w:sz="0" w:space="0" w:color="auto"/>
                        <w:right w:val="none" w:sz="0" w:space="0" w:color="auto"/>
                      </w:divBdr>
                    </w:div>
                    <w:div w:id="1401251752">
                      <w:marLeft w:val="-2400"/>
                      <w:marRight w:val="-480"/>
                      <w:marTop w:val="0"/>
                      <w:marBottom w:val="0"/>
                      <w:divBdr>
                        <w:top w:val="none" w:sz="0" w:space="0" w:color="auto"/>
                        <w:left w:val="none" w:sz="0" w:space="0" w:color="auto"/>
                        <w:bottom w:val="none" w:sz="0" w:space="0" w:color="auto"/>
                        <w:right w:val="none" w:sz="0" w:space="0" w:color="auto"/>
                      </w:divBdr>
                    </w:div>
                    <w:div w:id="871377651">
                      <w:marLeft w:val="-2400"/>
                      <w:marRight w:val="-480"/>
                      <w:marTop w:val="0"/>
                      <w:marBottom w:val="0"/>
                      <w:divBdr>
                        <w:top w:val="none" w:sz="0" w:space="0" w:color="auto"/>
                        <w:left w:val="none" w:sz="0" w:space="0" w:color="auto"/>
                        <w:bottom w:val="none" w:sz="0" w:space="0" w:color="auto"/>
                        <w:right w:val="none" w:sz="0" w:space="0" w:color="auto"/>
                      </w:divBdr>
                    </w:div>
                    <w:div w:id="921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0250">
          <w:marLeft w:val="0"/>
          <w:marRight w:val="0"/>
          <w:marTop w:val="300"/>
          <w:marBottom w:val="300"/>
          <w:divBdr>
            <w:top w:val="none" w:sz="0" w:space="0" w:color="auto"/>
            <w:left w:val="none" w:sz="0" w:space="0" w:color="auto"/>
            <w:bottom w:val="none" w:sz="0" w:space="0" w:color="auto"/>
            <w:right w:val="none" w:sz="0" w:space="0" w:color="auto"/>
          </w:divBdr>
          <w:divsChild>
            <w:div w:id="1572420877">
              <w:marLeft w:val="0"/>
              <w:marRight w:val="0"/>
              <w:marTop w:val="0"/>
              <w:marBottom w:val="0"/>
              <w:divBdr>
                <w:top w:val="none" w:sz="0" w:space="0" w:color="auto"/>
                <w:left w:val="none" w:sz="0" w:space="0" w:color="auto"/>
                <w:bottom w:val="none" w:sz="0" w:space="0" w:color="auto"/>
                <w:right w:val="none" w:sz="0" w:space="0" w:color="auto"/>
              </w:divBdr>
              <w:divsChild>
                <w:div w:id="888806901">
                  <w:marLeft w:val="0"/>
                  <w:marRight w:val="0"/>
                  <w:marTop w:val="0"/>
                  <w:marBottom w:val="0"/>
                  <w:divBdr>
                    <w:top w:val="none" w:sz="0" w:space="0" w:color="auto"/>
                    <w:left w:val="none" w:sz="0" w:space="0" w:color="auto"/>
                    <w:bottom w:val="none" w:sz="0" w:space="0" w:color="auto"/>
                    <w:right w:val="none" w:sz="0" w:space="0" w:color="auto"/>
                  </w:divBdr>
                  <w:divsChild>
                    <w:div w:id="1416592925">
                      <w:marLeft w:val="-2400"/>
                      <w:marRight w:val="-480"/>
                      <w:marTop w:val="0"/>
                      <w:marBottom w:val="0"/>
                      <w:divBdr>
                        <w:top w:val="none" w:sz="0" w:space="0" w:color="auto"/>
                        <w:left w:val="none" w:sz="0" w:space="0" w:color="auto"/>
                        <w:bottom w:val="none" w:sz="0" w:space="0" w:color="auto"/>
                        <w:right w:val="none" w:sz="0" w:space="0" w:color="auto"/>
                      </w:divBdr>
                    </w:div>
                    <w:div w:id="1578125132">
                      <w:marLeft w:val="-2400"/>
                      <w:marRight w:val="-480"/>
                      <w:marTop w:val="0"/>
                      <w:marBottom w:val="0"/>
                      <w:divBdr>
                        <w:top w:val="none" w:sz="0" w:space="0" w:color="auto"/>
                        <w:left w:val="none" w:sz="0" w:space="0" w:color="auto"/>
                        <w:bottom w:val="none" w:sz="0" w:space="0" w:color="auto"/>
                        <w:right w:val="none" w:sz="0" w:space="0" w:color="auto"/>
                      </w:divBdr>
                    </w:div>
                    <w:div w:id="1435053959">
                      <w:marLeft w:val="-2400"/>
                      <w:marRight w:val="-480"/>
                      <w:marTop w:val="0"/>
                      <w:marBottom w:val="0"/>
                      <w:divBdr>
                        <w:top w:val="none" w:sz="0" w:space="0" w:color="auto"/>
                        <w:left w:val="none" w:sz="0" w:space="0" w:color="auto"/>
                        <w:bottom w:val="none" w:sz="0" w:space="0" w:color="auto"/>
                        <w:right w:val="none" w:sz="0" w:space="0" w:color="auto"/>
                      </w:divBdr>
                    </w:div>
                    <w:div w:id="1921215186">
                      <w:marLeft w:val="-2400"/>
                      <w:marRight w:val="-480"/>
                      <w:marTop w:val="0"/>
                      <w:marBottom w:val="0"/>
                      <w:divBdr>
                        <w:top w:val="none" w:sz="0" w:space="0" w:color="auto"/>
                        <w:left w:val="none" w:sz="0" w:space="0" w:color="auto"/>
                        <w:bottom w:val="none" w:sz="0" w:space="0" w:color="auto"/>
                        <w:right w:val="none" w:sz="0" w:space="0" w:color="auto"/>
                      </w:divBdr>
                    </w:div>
                    <w:div w:id="709184774">
                      <w:marLeft w:val="-2400"/>
                      <w:marRight w:val="-480"/>
                      <w:marTop w:val="0"/>
                      <w:marBottom w:val="0"/>
                      <w:divBdr>
                        <w:top w:val="none" w:sz="0" w:space="0" w:color="auto"/>
                        <w:left w:val="none" w:sz="0" w:space="0" w:color="auto"/>
                        <w:bottom w:val="none" w:sz="0" w:space="0" w:color="auto"/>
                        <w:right w:val="none" w:sz="0" w:space="0" w:color="auto"/>
                      </w:divBdr>
                    </w:div>
                    <w:div w:id="1799519811">
                      <w:marLeft w:val="-2400"/>
                      <w:marRight w:val="-480"/>
                      <w:marTop w:val="0"/>
                      <w:marBottom w:val="0"/>
                      <w:divBdr>
                        <w:top w:val="none" w:sz="0" w:space="0" w:color="auto"/>
                        <w:left w:val="none" w:sz="0" w:space="0" w:color="auto"/>
                        <w:bottom w:val="none" w:sz="0" w:space="0" w:color="auto"/>
                        <w:right w:val="none" w:sz="0" w:space="0" w:color="auto"/>
                      </w:divBdr>
                    </w:div>
                    <w:div w:id="1819489647">
                      <w:marLeft w:val="-2400"/>
                      <w:marRight w:val="-480"/>
                      <w:marTop w:val="0"/>
                      <w:marBottom w:val="0"/>
                      <w:divBdr>
                        <w:top w:val="none" w:sz="0" w:space="0" w:color="auto"/>
                        <w:left w:val="none" w:sz="0" w:space="0" w:color="auto"/>
                        <w:bottom w:val="none" w:sz="0" w:space="0" w:color="auto"/>
                        <w:right w:val="none" w:sz="0" w:space="0" w:color="auto"/>
                      </w:divBdr>
                    </w:div>
                    <w:div w:id="12340648">
                      <w:marLeft w:val="-2400"/>
                      <w:marRight w:val="-480"/>
                      <w:marTop w:val="0"/>
                      <w:marBottom w:val="0"/>
                      <w:divBdr>
                        <w:top w:val="none" w:sz="0" w:space="0" w:color="auto"/>
                        <w:left w:val="none" w:sz="0" w:space="0" w:color="auto"/>
                        <w:bottom w:val="none" w:sz="0" w:space="0" w:color="auto"/>
                        <w:right w:val="none" w:sz="0" w:space="0" w:color="auto"/>
                      </w:divBdr>
                    </w:div>
                    <w:div w:id="1463695983">
                      <w:marLeft w:val="-2400"/>
                      <w:marRight w:val="-480"/>
                      <w:marTop w:val="0"/>
                      <w:marBottom w:val="0"/>
                      <w:divBdr>
                        <w:top w:val="none" w:sz="0" w:space="0" w:color="auto"/>
                        <w:left w:val="none" w:sz="0" w:space="0" w:color="auto"/>
                        <w:bottom w:val="none" w:sz="0" w:space="0" w:color="auto"/>
                        <w:right w:val="none" w:sz="0" w:space="0" w:color="auto"/>
                      </w:divBdr>
                    </w:div>
                    <w:div w:id="1320769605">
                      <w:marLeft w:val="-2400"/>
                      <w:marRight w:val="-480"/>
                      <w:marTop w:val="0"/>
                      <w:marBottom w:val="0"/>
                      <w:divBdr>
                        <w:top w:val="none" w:sz="0" w:space="0" w:color="auto"/>
                        <w:left w:val="none" w:sz="0" w:space="0" w:color="auto"/>
                        <w:bottom w:val="none" w:sz="0" w:space="0" w:color="auto"/>
                        <w:right w:val="none" w:sz="0" w:space="0" w:color="auto"/>
                      </w:divBdr>
                    </w:div>
                    <w:div w:id="2043507957">
                      <w:marLeft w:val="-2400"/>
                      <w:marRight w:val="-480"/>
                      <w:marTop w:val="0"/>
                      <w:marBottom w:val="0"/>
                      <w:divBdr>
                        <w:top w:val="none" w:sz="0" w:space="0" w:color="auto"/>
                        <w:left w:val="none" w:sz="0" w:space="0" w:color="auto"/>
                        <w:bottom w:val="none" w:sz="0" w:space="0" w:color="auto"/>
                        <w:right w:val="none" w:sz="0" w:space="0" w:color="auto"/>
                      </w:divBdr>
                    </w:div>
                    <w:div w:id="2056199357">
                      <w:marLeft w:val="-2400"/>
                      <w:marRight w:val="-480"/>
                      <w:marTop w:val="0"/>
                      <w:marBottom w:val="0"/>
                      <w:divBdr>
                        <w:top w:val="none" w:sz="0" w:space="0" w:color="auto"/>
                        <w:left w:val="none" w:sz="0" w:space="0" w:color="auto"/>
                        <w:bottom w:val="none" w:sz="0" w:space="0" w:color="auto"/>
                        <w:right w:val="none" w:sz="0" w:space="0" w:color="auto"/>
                      </w:divBdr>
                    </w:div>
                    <w:div w:id="162942654">
                      <w:marLeft w:val="-2400"/>
                      <w:marRight w:val="-480"/>
                      <w:marTop w:val="0"/>
                      <w:marBottom w:val="0"/>
                      <w:divBdr>
                        <w:top w:val="none" w:sz="0" w:space="0" w:color="auto"/>
                        <w:left w:val="none" w:sz="0" w:space="0" w:color="auto"/>
                        <w:bottom w:val="none" w:sz="0" w:space="0" w:color="auto"/>
                        <w:right w:val="none" w:sz="0" w:space="0" w:color="auto"/>
                      </w:divBdr>
                    </w:div>
                    <w:div w:id="2078283231">
                      <w:marLeft w:val="-2400"/>
                      <w:marRight w:val="-480"/>
                      <w:marTop w:val="0"/>
                      <w:marBottom w:val="0"/>
                      <w:divBdr>
                        <w:top w:val="none" w:sz="0" w:space="0" w:color="auto"/>
                        <w:left w:val="none" w:sz="0" w:space="0" w:color="auto"/>
                        <w:bottom w:val="none" w:sz="0" w:space="0" w:color="auto"/>
                        <w:right w:val="none" w:sz="0" w:space="0" w:color="auto"/>
                      </w:divBdr>
                    </w:div>
                    <w:div w:id="251668991">
                      <w:marLeft w:val="-2400"/>
                      <w:marRight w:val="-480"/>
                      <w:marTop w:val="0"/>
                      <w:marBottom w:val="0"/>
                      <w:divBdr>
                        <w:top w:val="none" w:sz="0" w:space="0" w:color="auto"/>
                        <w:left w:val="none" w:sz="0" w:space="0" w:color="auto"/>
                        <w:bottom w:val="none" w:sz="0" w:space="0" w:color="auto"/>
                        <w:right w:val="none" w:sz="0" w:space="0" w:color="auto"/>
                      </w:divBdr>
                    </w:div>
                    <w:div w:id="908926308">
                      <w:marLeft w:val="-2400"/>
                      <w:marRight w:val="-480"/>
                      <w:marTop w:val="0"/>
                      <w:marBottom w:val="0"/>
                      <w:divBdr>
                        <w:top w:val="none" w:sz="0" w:space="0" w:color="auto"/>
                        <w:left w:val="none" w:sz="0" w:space="0" w:color="auto"/>
                        <w:bottom w:val="none" w:sz="0" w:space="0" w:color="auto"/>
                        <w:right w:val="none" w:sz="0" w:space="0" w:color="auto"/>
                      </w:divBdr>
                    </w:div>
                    <w:div w:id="66346735">
                      <w:marLeft w:val="-2400"/>
                      <w:marRight w:val="-480"/>
                      <w:marTop w:val="0"/>
                      <w:marBottom w:val="0"/>
                      <w:divBdr>
                        <w:top w:val="none" w:sz="0" w:space="0" w:color="auto"/>
                        <w:left w:val="none" w:sz="0" w:space="0" w:color="auto"/>
                        <w:bottom w:val="none" w:sz="0" w:space="0" w:color="auto"/>
                        <w:right w:val="none" w:sz="0" w:space="0" w:color="auto"/>
                      </w:divBdr>
                    </w:div>
                    <w:div w:id="563833026">
                      <w:marLeft w:val="-2400"/>
                      <w:marRight w:val="-480"/>
                      <w:marTop w:val="0"/>
                      <w:marBottom w:val="0"/>
                      <w:divBdr>
                        <w:top w:val="none" w:sz="0" w:space="0" w:color="auto"/>
                        <w:left w:val="none" w:sz="0" w:space="0" w:color="auto"/>
                        <w:bottom w:val="none" w:sz="0" w:space="0" w:color="auto"/>
                        <w:right w:val="none" w:sz="0" w:space="0" w:color="auto"/>
                      </w:divBdr>
                    </w:div>
                    <w:div w:id="321085285">
                      <w:marLeft w:val="-2400"/>
                      <w:marRight w:val="-480"/>
                      <w:marTop w:val="0"/>
                      <w:marBottom w:val="0"/>
                      <w:divBdr>
                        <w:top w:val="none" w:sz="0" w:space="0" w:color="auto"/>
                        <w:left w:val="none" w:sz="0" w:space="0" w:color="auto"/>
                        <w:bottom w:val="none" w:sz="0" w:space="0" w:color="auto"/>
                        <w:right w:val="none" w:sz="0" w:space="0" w:color="auto"/>
                      </w:divBdr>
                    </w:div>
                    <w:div w:id="1530410347">
                      <w:marLeft w:val="-2400"/>
                      <w:marRight w:val="-480"/>
                      <w:marTop w:val="0"/>
                      <w:marBottom w:val="0"/>
                      <w:divBdr>
                        <w:top w:val="none" w:sz="0" w:space="0" w:color="auto"/>
                        <w:left w:val="none" w:sz="0" w:space="0" w:color="auto"/>
                        <w:bottom w:val="none" w:sz="0" w:space="0" w:color="auto"/>
                        <w:right w:val="none" w:sz="0" w:space="0" w:color="auto"/>
                      </w:divBdr>
                    </w:div>
                    <w:div w:id="1893226953">
                      <w:marLeft w:val="-2400"/>
                      <w:marRight w:val="-480"/>
                      <w:marTop w:val="0"/>
                      <w:marBottom w:val="0"/>
                      <w:divBdr>
                        <w:top w:val="none" w:sz="0" w:space="0" w:color="auto"/>
                        <w:left w:val="none" w:sz="0" w:space="0" w:color="auto"/>
                        <w:bottom w:val="none" w:sz="0" w:space="0" w:color="auto"/>
                        <w:right w:val="none" w:sz="0" w:space="0" w:color="auto"/>
                      </w:divBdr>
                    </w:div>
                    <w:div w:id="62142703">
                      <w:marLeft w:val="-2400"/>
                      <w:marRight w:val="-480"/>
                      <w:marTop w:val="0"/>
                      <w:marBottom w:val="0"/>
                      <w:divBdr>
                        <w:top w:val="none" w:sz="0" w:space="0" w:color="auto"/>
                        <w:left w:val="none" w:sz="0" w:space="0" w:color="auto"/>
                        <w:bottom w:val="none" w:sz="0" w:space="0" w:color="auto"/>
                        <w:right w:val="none" w:sz="0" w:space="0" w:color="auto"/>
                      </w:divBdr>
                    </w:div>
                    <w:div w:id="1236666422">
                      <w:marLeft w:val="-2400"/>
                      <w:marRight w:val="-480"/>
                      <w:marTop w:val="0"/>
                      <w:marBottom w:val="0"/>
                      <w:divBdr>
                        <w:top w:val="none" w:sz="0" w:space="0" w:color="auto"/>
                        <w:left w:val="none" w:sz="0" w:space="0" w:color="auto"/>
                        <w:bottom w:val="none" w:sz="0" w:space="0" w:color="auto"/>
                        <w:right w:val="none" w:sz="0" w:space="0" w:color="auto"/>
                      </w:divBdr>
                    </w:div>
                    <w:div w:id="250629455">
                      <w:marLeft w:val="-2400"/>
                      <w:marRight w:val="-480"/>
                      <w:marTop w:val="0"/>
                      <w:marBottom w:val="0"/>
                      <w:divBdr>
                        <w:top w:val="none" w:sz="0" w:space="0" w:color="auto"/>
                        <w:left w:val="none" w:sz="0" w:space="0" w:color="auto"/>
                        <w:bottom w:val="none" w:sz="0" w:space="0" w:color="auto"/>
                        <w:right w:val="none" w:sz="0" w:space="0" w:color="auto"/>
                      </w:divBdr>
                    </w:div>
                    <w:div w:id="1861044506">
                      <w:marLeft w:val="-2400"/>
                      <w:marRight w:val="-480"/>
                      <w:marTop w:val="0"/>
                      <w:marBottom w:val="0"/>
                      <w:divBdr>
                        <w:top w:val="none" w:sz="0" w:space="0" w:color="auto"/>
                        <w:left w:val="none" w:sz="0" w:space="0" w:color="auto"/>
                        <w:bottom w:val="none" w:sz="0" w:space="0" w:color="auto"/>
                        <w:right w:val="none" w:sz="0" w:space="0" w:color="auto"/>
                      </w:divBdr>
                    </w:div>
                    <w:div w:id="51347277">
                      <w:marLeft w:val="-2400"/>
                      <w:marRight w:val="-480"/>
                      <w:marTop w:val="0"/>
                      <w:marBottom w:val="0"/>
                      <w:divBdr>
                        <w:top w:val="none" w:sz="0" w:space="0" w:color="auto"/>
                        <w:left w:val="none" w:sz="0" w:space="0" w:color="auto"/>
                        <w:bottom w:val="none" w:sz="0" w:space="0" w:color="auto"/>
                        <w:right w:val="none" w:sz="0" w:space="0" w:color="auto"/>
                      </w:divBdr>
                    </w:div>
                    <w:div w:id="1538465800">
                      <w:marLeft w:val="-2400"/>
                      <w:marRight w:val="-480"/>
                      <w:marTop w:val="0"/>
                      <w:marBottom w:val="0"/>
                      <w:divBdr>
                        <w:top w:val="none" w:sz="0" w:space="0" w:color="auto"/>
                        <w:left w:val="none" w:sz="0" w:space="0" w:color="auto"/>
                        <w:bottom w:val="none" w:sz="0" w:space="0" w:color="auto"/>
                        <w:right w:val="none" w:sz="0" w:space="0" w:color="auto"/>
                      </w:divBdr>
                    </w:div>
                    <w:div w:id="1549806349">
                      <w:marLeft w:val="-2400"/>
                      <w:marRight w:val="-480"/>
                      <w:marTop w:val="0"/>
                      <w:marBottom w:val="0"/>
                      <w:divBdr>
                        <w:top w:val="none" w:sz="0" w:space="0" w:color="auto"/>
                        <w:left w:val="none" w:sz="0" w:space="0" w:color="auto"/>
                        <w:bottom w:val="none" w:sz="0" w:space="0" w:color="auto"/>
                        <w:right w:val="none" w:sz="0" w:space="0" w:color="auto"/>
                      </w:divBdr>
                    </w:div>
                    <w:div w:id="437605781">
                      <w:marLeft w:val="-2400"/>
                      <w:marRight w:val="-480"/>
                      <w:marTop w:val="0"/>
                      <w:marBottom w:val="0"/>
                      <w:divBdr>
                        <w:top w:val="none" w:sz="0" w:space="0" w:color="auto"/>
                        <w:left w:val="none" w:sz="0" w:space="0" w:color="auto"/>
                        <w:bottom w:val="none" w:sz="0" w:space="0" w:color="auto"/>
                        <w:right w:val="none" w:sz="0" w:space="0" w:color="auto"/>
                      </w:divBdr>
                    </w:div>
                    <w:div w:id="1219783102">
                      <w:marLeft w:val="-2400"/>
                      <w:marRight w:val="-480"/>
                      <w:marTop w:val="0"/>
                      <w:marBottom w:val="0"/>
                      <w:divBdr>
                        <w:top w:val="none" w:sz="0" w:space="0" w:color="auto"/>
                        <w:left w:val="none" w:sz="0" w:space="0" w:color="auto"/>
                        <w:bottom w:val="none" w:sz="0" w:space="0" w:color="auto"/>
                        <w:right w:val="none" w:sz="0" w:space="0" w:color="auto"/>
                      </w:divBdr>
                    </w:div>
                    <w:div w:id="1443256781">
                      <w:marLeft w:val="-2400"/>
                      <w:marRight w:val="-480"/>
                      <w:marTop w:val="0"/>
                      <w:marBottom w:val="0"/>
                      <w:divBdr>
                        <w:top w:val="none" w:sz="0" w:space="0" w:color="auto"/>
                        <w:left w:val="none" w:sz="0" w:space="0" w:color="auto"/>
                        <w:bottom w:val="none" w:sz="0" w:space="0" w:color="auto"/>
                        <w:right w:val="none" w:sz="0" w:space="0" w:color="auto"/>
                      </w:divBdr>
                    </w:div>
                    <w:div w:id="963734145">
                      <w:marLeft w:val="-2400"/>
                      <w:marRight w:val="-480"/>
                      <w:marTop w:val="0"/>
                      <w:marBottom w:val="0"/>
                      <w:divBdr>
                        <w:top w:val="none" w:sz="0" w:space="0" w:color="auto"/>
                        <w:left w:val="none" w:sz="0" w:space="0" w:color="auto"/>
                        <w:bottom w:val="none" w:sz="0" w:space="0" w:color="auto"/>
                        <w:right w:val="none" w:sz="0" w:space="0" w:color="auto"/>
                      </w:divBdr>
                    </w:div>
                    <w:div w:id="85078146">
                      <w:marLeft w:val="-2400"/>
                      <w:marRight w:val="-480"/>
                      <w:marTop w:val="0"/>
                      <w:marBottom w:val="0"/>
                      <w:divBdr>
                        <w:top w:val="none" w:sz="0" w:space="0" w:color="auto"/>
                        <w:left w:val="none" w:sz="0" w:space="0" w:color="auto"/>
                        <w:bottom w:val="none" w:sz="0" w:space="0" w:color="auto"/>
                        <w:right w:val="none" w:sz="0" w:space="0" w:color="auto"/>
                      </w:divBdr>
                    </w:div>
                    <w:div w:id="1867061342">
                      <w:marLeft w:val="-2400"/>
                      <w:marRight w:val="-480"/>
                      <w:marTop w:val="0"/>
                      <w:marBottom w:val="0"/>
                      <w:divBdr>
                        <w:top w:val="none" w:sz="0" w:space="0" w:color="auto"/>
                        <w:left w:val="none" w:sz="0" w:space="0" w:color="auto"/>
                        <w:bottom w:val="none" w:sz="0" w:space="0" w:color="auto"/>
                        <w:right w:val="none" w:sz="0" w:space="0" w:color="auto"/>
                      </w:divBdr>
                    </w:div>
                    <w:div w:id="1665812406">
                      <w:marLeft w:val="-2400"/>
                      <w:marRight w:val="-480"/>
                      <w:marTop w:val="0"/>
                      <w:marBottom w:val="0"/>
                      <w:divBdr>
                        <w:top w:val="none" w:sz="0" w:space="0" w:color="auto"/>
                        <w:left w:val="none" w:sz="0" w:space="0" w:color="auto"/>
                        <w:bottom w:val="none" w:sz="0" w:space="0" w:color="auto"/>
                        <w:right w:val="none" w:sz="0" w:space="0" w:color="auto"/>
                      </w:divBdr>
                    </w:div>
                    <w:div w:id="682510977">
                      <w:marLeft w:val="-2400"/>
                      <w:marRight w:val="-480"/>
                      <w:marTop w:val="0"/>
                      <w:marBottom w:val="0"/>
                      <w:divBdr>
                        <w:top w:val="none" w:sz="0" w:space="0" w:color="auto"/>
                        <w:left w:val="none" w:sz="0" w:space="0" w:color="auto"/>
                        <w:bottom w:val="none" w:sz="0" w:space="0" w:color="auto"/>
                        <w:right w:val="none" w:sz="0" w:space="0" w:color="auto"/>
                      </w:divBdr>
                    </w:div>
                    <w:div w:id="1384522759">
                      <w:marLeft w:val="-2400"/>
                      <w:marRight w:val="-480"/>
                      <w:marTop w:val="0"/>
                      <w:marBottom w:val="0"/>
                      <w:divBdr>
                        <w:top w:val="none" w:sz="0" w:space="0" w:color="auto"/>
                        <w:left w:val="none" w:sz="0" w:space="0" w:color="auto"/>
                        <w:bottom w:val="none" w:sz="0" w:space="0" w:color="auto"/>
                        <w:right w:val="none" w:sz="0" w:space="0" w:color="auto"/>
                      </w:divBdr>
                    </w:div>
                    <w:div w:id="1131509372">
                      <w:marLeft w:val="-2400"/>
                      <w:marRight w:val="-480"/>
                      <w:marTop w:val="0"/>
                      <w:marBottom w:val="0"/>
                      <w:divBdr>
                        <w:top w:val="none" w:sz="0" w:space="0" w:color="auto"/>
                        <w:left w:val="none" w:sz="0" w:space="0" w:color="auto"/>
                        <w:bottom w:val="none" w:sz="0" w:space="0" w:color="auto"/>
                        <w:right w:val="none" w:sz="0" w:space="0" w:color="auto"/>
                      </w:divBdr>
                    </w:div>
                    <w:div w:id="639532386">
                      <w:marLeft w:val="-2400"/>
                      <w:marRight w:val="-480"/>
                      <w:marTop w:val="0"/>
                      <w:marBottom w:val="0"/>
                      <w:divBdr>
                        <w:top w:val="none" w:sz="0" w:space="0" w:color="auto"/>
                        <w:left w:val="none" w:sz="0" w:space="0" w:color="auto"/>
                        <w:bottom w:val="none" w:sz="0" w:space="0" w:color="auto"/>
                        <w:right w:val="none" w:sz="0" w:space="0" w:color="auto"/>
                      </w:divBdr>
                    </w:div>
                    <w:div w:id="1351494958">
                      <w:marLeft w:val="-2400"/>
                      <w:marRight w:val="-480"/>
                      <w:marTop w:val="0"/>
                      <w:marBottom w:val="0"/>
                      <w:divBdr>
                        <w:top w:val="none" w:sz="0" w:space="0" w:color="auto"/>
                        <w:left w:val="none" w:sz="0" w:space="0" w:color="auto"/>
                        <w:bottom w:val="none" w:sz="0" w:space="0" w:color="auto"/>
                        <w:right w:val="none" w:sz="0" w:space="0" w:color="auto"/>
                      </w:divBdr>
                    </w:div>
                    <w:div w:id="1305504340">
                      <w:marLeft w:val="-2400"/>
                      <w:marRight w:val="-480"/>
                      <w:marTop w:val="0"/>
                      <w:marBottom w:val="0"/>
                      <w:divBdr>
                        <w:top w:val="none" w:sz="0" w:space="0" w:color="auto"/>
                        <w:left w:val="none" w:sz="0" w:space="0" w:color="auto"/>
                        <w:bottom w:val="none" w:sz="0" w:space="0" w:color="auto"/>
                        <w:right w:val="none" w:sz="0" w:space="0" w:color="auto"/>
                      </w:divBdr>
                    </w:div>
                    <w:div w:id="1367675747">
                      <w:marLeft w:val="-2400"/>
                      <w:marRight w:val="-480"/>
                      <w:marTop w:val="0"/>
                      <w:marBottom w:val="0"/>
                      <w:divBdr>
                        <w:top w:val="none" w:sz="0" w:space="0" w:color="auto"/>
                        <w:left w:val="none" w:sz="0" w:space="0" w:color="auto"/>
                        <w:bottom w:val="none" w:sz="0" w:space="0" w:color="auto"/>
                        <w:right w:val="none" w:sz="0" w:space="0" w:color="auto"/>
                      </w:divBdr>
                    </w:div>
                    <w:div w:id="994138719">
                      <w:marLeft w:val="-2400"/>
                      <w:marRight w:val="-480"/>
                      <w:marTop w:val="0"/>
                      <w:marBottom w:val="0"/>
                      <w:divBdr>
                        <w:top w:val="none" w:sz="0" w:space="0" w:color="auto"/>
                        <w:left w:val="none" w:sz="0" w:space="0" w:color="auto"/>
                        <w:bottom w:val="none" w:sz="0" w:space="0" w:color="auto"/>
                        <w:right w:val="none" w:sz="0" w:space="0" w:color="auto"/>
                      </w:divBdr>
                    </w:div>
                    <w:div w:id="95909141">
                      <w:marLeft w:val="-2400"/>
                      <w:marRight w:val="-480"/>
                      <w:marTop w:val="0"/>
                      <w:marBottom w:val="0"/>
                      <w:divBdr>
                        <w:top w:val="none" w:sz="0" w:space="0" w:color="auto"/>
                        <w:left w:val="none" w:sz="0" w:space="0" w:color="auto"/>
                        <w:bottom w:val="none" w:sz="0" w:space="0" w:color="auto"/>
                        <w:right w:val="none" w:sz="0" w:space="0" w:color="auto"/>
                      </w:divBdr>
                    </w:div>
                    <w:div w:id="1622302232">
                      <w:marLeft w:val="-2400"/>
                      <w:marRight w:val="-480"/>
                      <w:marTop w:val="0"/>
                      <w:marBottom w:val="0"/>
                      <w:divBdr>
                        <w:top w:val="none" w:sz="0" w:space="0" w:color="auto"/>
                        <w:left w:val="none" w:sz="0" w:space="0" w:color="auto"/>
                        <w:bottom w:val="none" w:sz="0" w:space="0" w:color="auto"/>
                        <w:right w:val="none" w:sz="0" w:space="0" w:color="auto"/>
                      </w:divBdr>
                    </w:div>
                    <w:div w:id="1434668179">
                      <w:marLeft w:val="-2400"/>
                      <w:marRight w:val="-480"/>
                      <w:marTop w:val="0"/>
                      <w:marBottom w:val="0"/>
                      <w:divBdr>
                        <w:top w:val="none" w:sz="0" w:space="0" w:color="auto"/>
                        <w:left w:val="none" w:sz="0" w:space="0" w:color="auto"/>
                        <w:bottom w:val="none" w:sz="0" w:space="0" w:color="auto"/>
                        <w:right w:val="none" w:sz="0" w:space="0" w:color="auto"/>
                      </w:divBdr>
                    </w:div>
                    <w:div w:id="1344547907">
                      <w:marLeft w:val="-2400"/>
                      <w:marRight w:val="-480"/>
                      <w:marTop w:val="0"/>
                      <w:marBottom w:val="0"/>
                      <w:divBdr>
                        <w:top w:val="none" w:sz="0" w:space="0" w:color="auto"/>
                        <w:left w:val="none" w:sz="0" w:space="0" w:color="auto"/>
                        <w:bottom w:val="none" w:sz="0" w:space="0" w:color="auto"/>
                        <w:right w:val="none" w:sz="0" w:space="0" w:color="auto"/>
                      </w:divBdr>
                    </w:div>
                    <w:div w:id="183981081">
                      <w:marLeft w:val="-2400"/>
                      <w:marRight w:val="-480"/>
                      <w:marTop w:val="0"/>
                      <w:marBottom w:val="0"/>
                      <w:divBdr>
                        <w:top w:val="none" w:sz="0" w:space="0" w:color="auto"/>
                        <w:left w:val="none" w:sz="0" w:space="0" w:color="auto"/>
                        <w:bottom w:val="none" w:sz="0" w:space="0" w:color="auto"/>
                        <w:right w:val="none" w:sz="0" w:space="0" w:color="auto"/>
                      </w:divBdr>
                    </w:div>
                    <w:div w:id="1455635945">
                      <w:marLeft w:val="-2400"/>
                      <w:marRight w:val="-480"/>
                      <w:marTop w:val="0"/>
                      <w:marBottom w:val="0"/>
                      <w:divBdr>
                        <w:top w:val="none" w:sz="0" w:space="0" w:color="auto"/>
                        <w:left w:val="none" w:sz="0" w:space="0" w:color="auto"/>
                        <w:bottom w:val="none" w:sz="0" w:space="0" w:color="auto"/>
                        <w:right w:val="none" w:sz="0" w:space="0" w:color="auto"/>
                      </w:divBdr>
                    </w:div>
                    <w:div w:id="1079786138">
                      <w:marLeft w:val="-2400"/>
                      <w:marRight w:val="-480"/>
                      <w:marTop w:val="0"/>
                      <w:marBottom w:val="0"/>
                      <w:divBdr>
                        <w:top w:val="none" w:sz="0" w:space="0" w:color="auto"/>
                        <w:left w:val="none" w:sz="0" w:space="0" w:color="auto"/>
                        <w:bottom w:val="none" w:sz="0" w:space="0" w:color="auto"/>
                        <w:right w:val="none" w:sz="0" w:space="0" w:color="auto"/>
                      </w:divBdr>
                    </w:div>
                    <w:div w:id="1277983001">
                      <w:marLeft w:val="-2400"/>
                      <w:marRight w:val="-480"/>
                      <w:marTop w:val="0"/>
                      <w:marBottom w:val="0"/>
                      <w:divBdr>
                        <w:top w:val="none" w:sz="0" w:space="0" w:color="auto"/>
                        <w:left w:val="none" w:sz="0" w:space="0" w:color="auto"/>
                        <w:bottom w:val="none" w:sz="0" w:space="0" w:color="auto"/>
                        <w:right w:val="none" w:sz="0" w:space="0" w:color="auto"/>
                      </w:divBdr>
                    </w:div>
                    <w:div w:id="1342246171">
                      <w:marLeft w:val="-2400"/>
                      <w:marRight w:val="-480"/>
                      <w:marTop w:val="0"/>
                      <w:marBottom w:val="0"/>
                      <w:divBdr>
                        <w:top w:val="none" w:sz="0" w:space="0" w:color="auto"/>
                        <w:left w:val="none" w:sz="0" w:space="0" w:color="auto"/>
                        <w:bottom w:val="none" w:sz="0" w:space="0" w:color="auto"/>
                        <w:right w:val="none" w:sz="0" w:space="0" w:color="auto"/>
                      </w:divBdr>
                    </w:div>
                    <w:div w:id="1065031751">
                      <w:marLeft w:val="-2400"/>
                      <w:marRight w:val="-480"/>
                      <w:marTop w:val="0"/>
                      <w:marBottom w:val="0"/>
                      <w:divBdr>
                        <w:top w:val="none" w:sz="0" w:space="0" w:color="auto"/>
                        <w:left w:val="none" w:sz="0" w:space="0" w:color="auto"/>
                        <w:bottom w:val="none" w:sz="0" w:space="0" w:color="auto"/>
                        <w:right w:val="none" w:sz="0" w:space="0" w:color="auto"/>
                      </w:divBdr>
                    </w:div>
                    <w:div w:id="2028559122">
                      <w:marLeft w:val="-2400"/>
                      <w:marRight w:val="-480"/>
                      <w:marTop w:val="0"/>
                      <w:marBottom w:val="0"/>
                      <w:divBdr>
                        <w:top w:val="none" w:sz="0" w:space="0" w:color="auto"/>
                        <w:left w:val="none" w:sz="0" w:space="0" w:color="auto"/>
                        <w:bottom w:val="none" w:sz="0" w:space="0" w:color="auto"/>
                        <w:right w:val="none" w:sz="0" w:space="0" w:color="auto"/>
                      </w:divBdr>
                    </w:div>
                    <w:div w:id="1666007383">
                      <w:marLeft w:val="-2400"/>
                      <w:marRight w:val="-480"/>
                      <w:marTop w:val="0"/>
                      <w:marBottom w:val="0"/>
                      <w:divBdr>
                        <w:top w:val="none" w:sz="0" w:space="0" w:color="auto"/>
                        <w:left w:val="none" w:sz="0" w:space="0" w:color="auto"/>
                        <w:bottom w:val="none" w:sz="0" w:space="0" w:color="auto"/>
                        <w:right w:val="none" w:sz="0" w:space="0" w:color="auto"/>
                      </w:divBdr>
                    </w:div>
                    <w:div w:id="891699790">
                      <w:marLeft w:val="-2400"/>
                      <w:marRight w:val="-480"/>
                      <w:marTop w:val="0"/>
                      <w:marBottom w:val="0"/>
                      <w:divBdr>
                        <w:top w:val="none" w:sz="0" w:space="0" w:color="auto"/>
                        <w:left w:val="none" w:sz="0" w:space="0" w:color="auto"/>
                        <w:bottom w:val="none" w:sz="0" w:space="0" w:color="auto"/>
                        <w:right w:val="none" w:sz="0" w:space="0" w:color="auto"/>
                      </w:divBdr>
                    </w:div>
                    <w:div w:id="932512736">
                      <w:marLeft w:val="-2400"/>
                      <w:marRight w:val="-480"/>
                      <w:marTop w:val="0"/>
                      <w:marBottom w:val="0"/>
                      <w:divBdr>
                        <w:top w:val="none" w:sz="0" w:space="0" w:color="auto"/>
                        <w:left w:val="none" w:sz="0" w:space="0" w:color="auto"/>
                        <w:bottom w:val="none" w:sz="0" w:space="0" w:color="auto"/>
                        <w:right w:val="none" w:sz="0" w:space="0" w:color="auto"/>
                      </w:divBdr>
                    </w:div>
                    <w:div w:id="889417065">
                      <w:marLeft w:val="-2400"/>
                      <w:marRight w:val="-480"/>
                      <w:marTop w:val="0"/>
                      <w:marBottom w:val="0"/>
                      <w:divBdr>
                        <w:top w:val="none" w:sz="0" w:space="0" w:color="auto"/>
                        <w:left w:val="none" w:sz="0" w:space="0" w:color="auto"/>
                        <w:bottom w:val="none" w:sz="0" w:space="0" w:color="auto"/>
                        <w:right w:val="none" w:sz="0" w:space="0" w:color="auto"/>
                      </w:divBdr>
                    </w:div>
                    <w:div w:id="7559054">
                      <w:marLeft w:val="-2400"/>
                      <w:marRight w:val="-480"/>
                      <w:marTop w:val="0"/>
                      <w:marBottom w:val="0"/>
                      <w:divBdr>
                        <w:top w:val="none" w:sz="0" w:space="0" w:color="auto"/>
                        <w:left w:val="none" w:sz="0" w:space="0" w:color="auto"/>
                        <w:bottom w:val="none" w:sz="0" w:space="0" w:color="auto"/>
                        <w:right w:val="none" w:sz="0" w:space="0" w:color="auto"/>
                      </w:divBdr>
                    </w:div>
                    <w:div w:id="1923683514">
                      <w:marLeft w:val="-2400"/>
                      <w:marRight w:val="-480"/>
                      <w:marTop w:val="0"/>
                      <w:marBottom w:val="0"/>
                      <w:divBdr>
                        <w:top w:val="none" w:sz="0" w:space="0" w:color="auto"/>
                        <w:left w:val="none" w:sz="0" w:space="0" w:color="auto"/>
                        <w:bottom w:val="none" w:sz="0" w:space="0" w:color="auto"/>
                        <w:right w:val="none" w:sz="0" w:space="0" w:color="auto"/>
                      </w:divBdr>
                    </w:div>
                    <w:div w:id="1126120643">
                      <w:marLeft w:val="-2400"/>
                      <w:marRight w:val="-480"/>
                      <w:marTop w:val="0"/>
                      <w:marBottom w:val="0"/>
                      <w:divBdr>
                        <w:top w:val="none" w:sz="0" w:space="0" w:color="auto"/>
                        <w:left w:val="none" w:sz="0" w:space="0" w:color="auto"/>
                        <w:bottom w:val="none" w:sz="0" w:space="0" w:color="auto"/>
                        <w:right w:val="none" w:sz="0" w:space="0" w:color="auto"/>
                      </w:divBdr>
                    </w:div>
                    <w:div w:id="265624007">
                      <w:marLeft w:val="-2400"/>
                      <w:marRight w:val="-480"/>
                      <w:marTop w:val="0"/>
                      <w:marBottom w:val="0"/>
                      <w:divBdr>
                        <w:top w:val="none" w:sz="0" w:space="0" w:color="auto"/>
                        <w:left w:val="none" w:sz="0" w:space="0" w:color="auto"/>
                        <w:bottom w:val="none" w:sz="0" w:space="0" w:color="auto"/>
                        <w:right w:val="none" w:sz="0" w:space="0" w:color="auto"/>
                      </w:divBdr>
                    </w:div>
                    <w:div w:id="184847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44832">
      <w:bodyDiv w:val="1"/>
      <w:marLeft w:val="0"/>
      <w:marRight w:val="0"/>
      <w:marTop w:val="0"/>
      <w:marBottom w:val="0"/>
      <w:divBdr>
        <w:top w:val="none" w:sz="0" w:space="0" w:color="auto"/>
        <w:left w:val="none" w:sz="0" w:space="0" w:color="auto"/>
        <w:bottom w:val="none" w:sz="0" w:space="0" w:color="auto"/>
        <w:right w:val="none" w:sz="0" w:space="0" w:color="auto"/>
      </w:divBdr>
      <w:divsChild>
        <w:div w:id="431827173">
          <w:marLeft w:val="-2400"/>
          <w:marRight w:val="-480"/>
          <w:marTop w:val="0"/>
          <w:marBottom w:val="0"/>
          <w:divBdr>
            <w:top w:val="none" w:sz="0" w:space="0" w:color="auto"/>
            <w:left w:val="none" w:sz="0" w:space="0" w:color="auto"/>
            <w:bottom w:val="none" w:sz="0" w:space="0" w:color="auto"/>
            <w:right w:val="none" w:sz="0" w:space="0" w:color="auto"/>
          </w:divBdr>
        </w:div>
        <w:div w:id="1983730594">
          <w:marLeft w:val="-2400"/>
          <w:marRight w:val="-480"/>
          <w:marTop w:val="0"/>
          <w:marBottom w:val="0"/>
          <w:divBdr>
            <w:top w:val="none" w:sz="0" w:space="0" w:color="auto"/>
            <w:left w:val="none" w:sz="0" w:space="0" w:color="auto"/>
            <w:bottom w:val="none" w:sz="0" w:space="0" w:color="auto"/>
            <w:right w:val="none" w:sz="0" w:space="0" w:color="auto"/>
          </w:divBdr>
        </w:div>
        <w:div w:id="346103048">
          <w:marLeft w:val="-2400"/>
          <w:marRight w:val="-480"/>
          <w:marTop w:val="0"/>
          <w:marBottom w:val="0"/>
          <w:divBdr>
            <w:top w:val="none" w:sz="0" w:space="0" w:color="auto"/>
            <w:left w:val="none" w:sz="0" w:space="0" w:color="auto"/>
            <w:bottom w:val="none" w:sz="0" w:space="0" w:color="auto"/>
            <w:right w:val="none" w:sz="0" w:space="0" w:color="auto"/>
          </w:divBdr>
        </w:div>
        <w:div w:id="1200170029">
          <w:marLeft w:val="-2400"/>
          <w:marRight w:val="-480"/>
          <w:marTop w:val="0"/>
          <w:marBottom w:val="0"/>
          <w:divBdr>
            <w:top w:val="none" w:sz="0" w:space="0" w:color="auto"/>
            <w:left w:val="none" w:sz="0" w:space="0" w:color="auto"/>
            <w:bottom w:val="none" w:sz="0" w:space="0" w:color="auto"/>
            <w:right w:val="none" w:sz="0" w:space="0" w:color="auto"/>
          </w:divBdr>
        </w:div>
        <w:div w:id="1768966556">
          <w:marLeft w:val="-2400"/>
          <w:marRight w:val="-480"/>
          <w:marTop w:val="0"/>
          <w:marBottom w:val="0"/>
          <w:divBdr>
            <w:top w:val="none" w:sz="0" w:space="0" w:color="auto"/>
            <w:left w:val="none" w:sz="0" w:space="0" w:color="auto"/>
            <w:bottom w:val="none" w:sz="0" w:space="0" w:color="auto"/>
            <w:right w:val="none" w:sz="0" w:space="0" w:color="auto"/>
          </w:divBdr>
        </w:div>
        <w:div w:id="78721126">
          <w:marLeft w:val="-2400"/>
          <w:marRight w:val="-480"/>
          <w:marTop w:val="0"/>
          <w:marBottom w:val="0"/>
          <w:divBdr>
            <w:top w:val="none" w:sz="0" w:space="0" w:color="auto"/>
            <w:left w:val="none" w:sz="0" w:space="0" w:color="auto"/>
            <w:bottom w:val="none" w:sz="0" w:space="0" w:color="auto"/>
            <w:right w:val="none" w:sz="0" w:space="0" w:color="auto"/>
          </w:divBdr>
        </w:div>
      </w:divsChild>
    </w:div>
    <w:div w:id="1463963117">
      <w:bodyDiv w:val="1"/>
      <w:marLeft w:val="0"/>
      <w:marRight w:val="0"/>
      <w:marTop w:val="0"/>
      <w:marBottom w:val="0"/>
      <w:divBdr>
        <w:top w:val="none" w:sz="0" w:space="0" w:color="auto"/>
        <w:left w:val="none" w:sz="0" w:space="0" w:color="auto"/>
        <w:bottom w:val="none" w:sz="0" w:space="0" w:color="auto"/>
        <w:right w:val="none" w:sz="0" w:space="0" w:color="auto"/>
      </w:divBdr>
      <w:divsChild>
        <w:div w:id="1492286488">
          <w:marLeft w:val="-2400"/>
          <w:marRight w:val="-480"/>
          <w:marTop w:val="0"/>
          <w:marBottom w:val="0"/>
          <w:divBdr>
            <w:top w:val="none" w:sz="0" w:space="0" w:color="auto"/>
            <w:left w:val="none" w:sz="0" w:space="0" w:color="auto"/>
            <w:bottom w:val="none" w:sz="0" w:space="0" w:color="auto"/>
            <w:right w:val="none" w:sz="0" w:space="0" w:color="auto"/>
          </w:divBdr>
        </w:div>
        <w:div w:id="1416897493">
          <w:marLeft w:val="-2400"/>
          <w:marRight w:val="-480"/>
          <w:marTop w:val="0"/>
          <w:marBottom w:val="0"/>
          <w:divBdr>
            <w:top w:val="none" w:sz="0" w:space="0" w:color="auto"/>
            <w:left w:val="none" w:sz="0" w:space="0" w:color="auto"/>
            <w:bottom w:val="none" w:sz="0" w:space="0" w:color="auto"/>
            <w:right w:val="none" w:sz="0" w:space="0" w:color="auto"/>
          </w:divBdr>
        </w:div>
        <w:div w:id="569929987">
          <w:marLeft w:val="-2400"/>
          <w:marRight w:val="-480"/>
          <w:marTop w:val="0"/>
          <w:marBottom w:val="0"/>
          <w:divBdr>
            <w:top w:val="none" w:sz="0" w:space="0" w:color="auto"/>
            <w:left w:val="none" w:sz="0" w:space="0" w:color="auto"/>
            <w:bottom w:val="none" w:sz="0" w:space="0" w:color="auto"/>
            <w:right w:val="none" w:sz="0" w:space="0" w:color="auto"/>
          </w:divBdr>
        </w:div>
        <w:div w:id="697508643">
          <w:marLeft w:val="-2400"/>
          <w:marRight w:val="-480"/>
          <w:marTop w:val="0"/>
          <w:marBottom w:val="0"/>
          <w:divBdr>
            <w:top w:val="none" w:sz="0" w:space="0" w:color="auto"/>
            <w:left w:val="none" w:sz="0" w:space="0" w:color="auto"/>
            <w:bottom w:val="none" w:sz="0" w:space="0" w:color="auto"/>
            <w:right w:val="none" w:sz="0" w:space="0" w:color="auto"/>
          </w:divBdr>
        </w:div>
        <w:div w:id="81538582">
          <w:marLeft w:val="-2400"/>
          <w:marRight w:val="-480"/>
          <w:marTop w:val="0"/>
          <w:marBottom w:val="0"/>
          <w:divBdr>
            <w:top w:val="none" w:sz="0" w:space="0" w:color="auto"/>
            <w:left w:val="none" w:sz="0" w:space="0" w:color="auto"/>
            <w:bottom w:val="none" w:sz="0" w:space="0" w:color="auto"/>
            <w:right w:val="none" w:sz="0" w:space="0" w:color="auto"/>
          </w:divBdr>
        </w:div>
        <w:div w:id="687945484">
          <w:marLeft w:val="-2400"/>
          <w:marRight w:val="-480"/>
          <w:marTop w:val="0"/>
          <w:marBottom w:val="0"/>
          <w:divBdr>
            <w:top w:val="none" w:sz="0" w:space="0" w:color="auto"/>
            <w:left w:val="none" w:sz="0" w:space="0" w:color="auto"/>
            <w:bottom w:val="none" w:sz="0" w:space="0" w:color="auto"/>
            <w:right w:val="none" w:sz="0" w:space="0" w:color="auto"/>
          </w:divBdr>
        </w:div>
        <w:div w:id="1806657949">
          <w:marLeft w:val="-2400"/>
          <w:marRight w:val="-480"/>
          <w:marTop w:val="0"/>
          <w:marBottom w:val="0"/>
          <w:divBdr>
            <w:top w:val="none" w:sz="0" w:space="0" w:color="auto"/>
            <w:left w:val="none" w:sz="0" w:space="0" w:color="auto"/>
            <w:bottom w:val="none" w:sz="0" w:space="0" w:color="auto"/>
            <w:right w:val="none" w:sz="0" w:space="0" w:color="auto"/>
          </w:divBdr>
        </w:div>
        <w:div w:id="1704791283">
          <w:marLeft w:val="-2400"/>
          <w:marRight w:val="-480"/>
          <w:marTop w:val="0"/>
          <w:marBottom w:val="0"/>
          <w:divBdr>
            <w:top w:val="none" w:sz="0" w:space="0" w:color="auto"/>
            <w:left w:val="none" w:sz="0" w:space="0" w:color="auto"/>
            <w:bottom w:val="none" w:sz="0" w:space="0" w:color="auto"/>
            <w:right w:val="none" w:sz="0" w:space="0" w:color="auto"/>
          </w:divBdr>
        </w:div>
        <w:div w:id="1057632749">
          <w:marLeft w:val="-2400"/>
          <w:marRight w:val="-480"/>
          <w:marTop w:val="0"/>
          <w:marBottom w:val="0"/>
          <w:divBdr>
            <w:top w:val="none" w:sz="0" w:space="0" w:color="auto"/>
            <w:left w:val="none" w:sz="0" w:space="0" w:color="auto"/>
            <w:bottom w:val="none" w:sz="0" w:space="0" w:color="auto"/>
            <w:right w:val="none" w:sz="0" w:space="0" w:color="auto"/>
          </w:divBdr>
        </w:div>
        <w:div w:id="1524395370">
          <w:marLeft w:val="-2400"/>
          <w:marRight w:val="-480"/>
          <w:marTop w:val="0"/>
          <w:marBottom w:val="0"/>
          <w:divBdr>
            <w:top w:val="none" w:sz="0" w:space="0" w:color="auto"/>
            <w:left w:val="none" w:sz="0" w:space="0" w:color="auto"/>
            <w:bottom w:val="none" w:sz="0" w:space="0" w:color="auto"/>
            <w:right w:val="none" w:sz="0" w:space="0" w:color="auto"/>
          </w:divBdr>
        </w:div>
        <w:div w:id="570623141">
          <w:marLeft w:val="-2400"/>
          <w:marRight w:val="-480"/>
          <w:marTop w:val="0"/>
          <w:marBottom w:val="0"/>
          <w:divBdr>
            <w:top w:val="none" w:sz="0" w:space="0" w:color="auto"/>
            <w:left w:val="none" w:sz="0" w:space="0" w:color="auto"/>
            <w:bottom w:val="none" w:sz="0" w:space="0" w:color="auto"/>
            <w:right w:val="none" w:sz="0" w:space="0" w:color="auto"/>
          </w:divBdr>
        </w:div>
        <w:div w:id="1039550616">
          <w:marLeft w:val="-2400"/>
          <w:marRight w:val="-480"/>
          <w:marTop w:val="0"/>
          <w:marBottom w:val="0"/>
          <w:divBdr>
            <w:top w:val="none" w:sz="0" w:space="0" w:color="auto"/>
            <w:left w:val="none" w:sz="0" w:space="0" w:color="auto"/>
            <w:bottom w:val="none" w:sz="0" w:space="0" w:color="auto"/>
            <w:right w:val="none" w:sz="0" w:space="0" w:color="auto"/>
          </w:divBdr>
        </w:div>
        <w:div w:id="292057688">
          <w:marLeft w:val="-2400"/>
          <w:marRight w:val="-480"/>
          <w:marTop w:val="0"/>
          <w:marBottom w:val="0"/>
          <w:divBdr>
            <w:top w:val="none" w:sz="0" w:space="0" w:color="auto"/>
            <w:left w:val="none" w:sz="0" w:space="0" w:color="auto"/>
            <w:bottom w:val="none" w:sz="0" w:space="0" w:color="auto"/>
            <w:right w:val="none" w:sz="0" w:space="0" w:color="auto"/>
          </w:divBdr>
        </w:div>
        <w:div w:id="999891564">
          <w:marLeft w:val="-2400"/>
          <w:marRight w:val="-480"/>
          <w:marTop w:val="0"/>
          <w:marBottom w:val="0"/>
          <w:divBdr>
            <w:top w:val="none" w:sz="0" w:space="0" w:color="auto"/>
            <w:left w:val="none" w:sz="0" w:space="0" w:color="auto"/>
            <w:bottom w:val="none" w:sz="0" w:space="0" w:color="auto"/>
            <w:right w:val="none" w:sz="0" w:space="0" w:color="auto"/>
          </w:divBdr>
        </w:div>
        <w:div w:id="439647955">
          <w:marLeft w:val="-2400"/>
          <w:marRight w:val="-480"/>
          <w:marTop w:val="0"/>
          <w:marBottom w:val="0"/>
          <w:divBdr>
            <w:top w:val="none" w:sz="0" w:space="0" w:color="auto"/>
            <w:left w:val="none" w:sz="0" w:space="0" w:color="auto"/>
            <w:bottom w:val="none" w:sz="0" w:space="0" w:color="auto"/>
            <w:right w:val="none" w:sz="0" w:space="0" w:color="auto"/>
          </w:divBdr>
        </w:div>
        <w:div w:id="498470609">
          <w:marLeft w:val="-2400"/>
          <w:marRight w:val="-480"/>
          <w:marTop w:val="0"/>
          <w:marBottom w:val="0"/>
          <w:divBdr>
            <w:top w:val="none" w:sz="0" w:space="0" w:color="auto"/>
            <w:left w:val="none" w:sz="0" w:space="0" w:color="auto"/>
            <w:bottom w:val="none" w:sz="0" w:space="0" w:color="auto"/>
            <w:right w:val="none" w:sz="0" w:space="0" w:color="auto"/>
          </w:divBdr>
        </w:div>
        <w:div w:id="2031955052">
          <w:marLeft w:val="-2400"/>
          <w:marRight w:val="-480"/>
          <w:marTop w:val="0"/>
          <w:marBottom w:val="0"/>
          <w:divBdr>
            <w:top w:val="none" w:sz="0" w:space="0" w:color="auto"/>
            <w:left w:val="none" w:sz="0" w:space="0" w:color="auto"/>
            <w:bottom w:val="none" w:sz="0" w:space="0" w:color="auto"/>
            <w:right w:val="none" w:sz="0" w:space="0" w:color="auto"/>
          </w:divBdr>
        </w:div>
        <w:div w:id="1387681798">
          <w:marLeft w:val="-2400"/>
          <w:marRight w:val="-480"/>
          <w:marTop w:val="0"/>
          <w:marBottom w:val="0"/>
          <w:divBdr>
            <w:top w:val="none" w:sz="0" w:space="0" w:color="auto"/>
            <w:left w:val="none" w:sz="0" w:space="0" w:color="auto"/>
            <w:bottom w:val="none" w:sz="0" w:space="0" w:color="auto"/>
            <w:right w:val="none" w:sz="0" w:space="0" w:color="auto"/>
          </w:divBdr>
        </w:div>
        <w:div w:id="178390981">
          <w:marLeft w:val="-2400"/>
          <w:marRight w:val="-480"/>
          <w:marTop w:val="0"/>
          <w:marBottom w:val="0"/>
          <w:divBdr>
            <w:top w:val="none" w:sz="0" w:space="0" w:color="auto"/>
            <w:left w:val="none" w:sz="0" w:space="0" w:color="auto"/>
            <w:bottom w:val="none" w:sz="0" w:space="0" w:color="auto"/>
            <w:right w:val="none" w:sz="0" w:space="0" w:color="auto"/>
          </w:divBdr>
        </w:div>
        <w:div w:id="171729248">
          <w:marLeft w:val="-2400"/>
          <w:marRight w:val="-480"/>
          <w:marTop w:val="0"/>
          <w:marBottom w:val="0"/>
          <w:divBdr>
            <w:top w:val="none" w:sz="0" w:space="0" w:color="auto"/>
            <w:left w:val="none" w:sz="0" w:space="0" w:color="auto"/>
            <w:bottom w:val="none" w:sz="0" w:space="0" w:color="auto"/>
            <w:right w:val="none" w:sz="0" w:space="0" w:color="auto"/>
          </w:divBdr>
        </w:div>
        <w:div w:id="979261233">
          <w:marLeft w:val="-2400"/>
          <w:marRight w:val="-480"/>
          <w:marTop w:val="0"/>
          <w:marBottom w:val="0"/>
          <w:divBdr>
            <w:top w:val="none" w:sz="0" w:space="0" w:color="auto"/>
            <w:left w:val="none" w:sz="0" w:space="0" w:color="auto"/>
            <w:bottom w:val="none" w:sz="0" w:space="0" w:color="auto"/>
            <w:right w:val="none" w:sz="0" w:space="0" w:color="auto"/>
          </w:divBdr>
        </w:div>
        <w:div w:id="252134022">
          <w:marLeft w:val="-2400"/>
          <w:marRight w:val="-480"/>
          <w:marTop w:val="0"/>
          <w:marBottom w:val="0"/>
          <w:divBdr>
            <w:top w:val="none" w:sz="0" w:space="0" w:color="auto"/>
            <w:left w:val="none" w:sz="0" w:space="0" w:color="auto"/>
            <w:bottom w:val="none" w:sz="0" w:space="0" w:color="auto"/>
            <w:right w:val="none" w:sz="0" w:space="0" w:color="auto"/>
          </w:divBdr>
        </w:div>
        <w:div w:id="405231489">
          <w:marLeft w:val="-2400"/>
          <w:marRight w:val="-480"/>
          <w:marTop w:val="0"/>
          <w:marBottom w:val="0"/>
          <w:divBdr>
            <w:top w:val="none" w:sz="0" w:space="0" w:color="auto"/>
            <w:left w:val="none" w:sz="0" w:space="0" w:color="auto"/>
            <w:bottom w:val="none" w:sz="0" w:space="0" w:color="auto"/>
            <w:right w:val="none" w:sz="0" w:space="0" w:color="auto"/>
          </w:divBdr>
        </w:div>
        <w:div w:id="568806600">
          <w:marLeft w:val="-2400"/>
          <w:marRight w:val="-480"/>
          <w:marTop w:val="0"/>
          <w:marBottom w:val="0"/>
          <w:divBdr>
            <w:top w:val="none" w:sz="0" w:space="0" w:color="auto"/>
            <w:left w:val="none" w:sz="0" w:space="0" w:color="auto"/>
            <w:bottom w:val="none" w:sz="0" w:space="0" w:color="auto"/>
            <w:right w:val="none" w:sz="0" w:space="0" w:color="auto"/>
          </w:divBdr>
        </w:div>
        <w:div w:id="706486171">
          <w:marLeft w:val="-2400"/>
          <w:marRight w:val="-480"/>
          <w:marTop w:val="0"/>
          <w:marBottom w:val="0"/>
          <w:divBdr>
            <w:top w:val="none" w:sz="0" w:space="0" w:color="auto"/>
            <w:left w:val="none" w:sz="0" w:space="0" w:color="auto"/>
            <w:bottom w:val="none" w:sz="0" w:space="0" w:color="auto"/>
            <w:right w:val="none" w:sz="0" w:space="0" w:color="auto"/>
          </w:divBdr>
        </w:div>
        <w:div w:id="233049505">
          <w:marLeft w:val="-2400"/>
          <w:marRight w:val="-480"/>
          <w:marTop w:val="0"/>
          <w:marBottom w:val="0"/>
          <w:divBdr>
            <w:top w:val="none" w:sz="0" w:space="0" w:color="auto"/>
            <w:left w:val="none" w:sz="0" w:space="0" w:color="auto"/>
            <w:bottom w:val="none" w:sz="0" w:space="0" w:color="auto"/>
            <w:right w:val="none" w:sz="0" w:space="0" w:color="auto"/>
          </w:divBdr>
        </w:div>
        <w:div w:id="1869369713">
          <w:marLeft w:val="-2400"/>
          <w:marRight w:val="-480"/>
          <w:marTop w:val="0"/>
          <w:marBottom w:val="0"/>
          <w:divBdr>
            <w:top w:val="none" w:sz="0" w:space="0" w:color="auto"/>
            <w:left w:val="none" w:sz="0" w:space="0" w:color="auto"/>
            <w:bottom w:val="none" w:sz="0" w:space="0" w:color="auto"/>
            <w:right w:val="none" w:sz="0" w:space="0" w:color="auto"/>
          </w:divBdr>
        </w:div>
        <w:div w:id="56781104">
          <w:marLeft w:val="-2400"/>
          <w:marRight w:val="-480"/>
          <w:marTop w:val="0"/>
          <w:marBottom w:val="0"/>
          <w:divBdr>
            <w:top w:val="none" w:sz="0" w:space="0" w:color="auto"/>
            <w:left w:val="none" w:sz="0" w:space="0" w:color="auto"/>
            <w:bottom w:val="none" w:sz="0" w:space="0" w:color="auto"/>
            <w:right w:val="none" w:sz="0" w:space="0" w:color="auto"/>
          </w:divBdr>
        </w:div>
        <w:div w:id="206132508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6</Pages>
  <Words>1288</Words>
  <Characters>7730</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Dragan</dc:creator>
  <cp:keywords/>
  <dc:description/>
  <cp:lastModifiedBy>Wioletta Dragan</cp:lastModifiedBy>
  <cp:revision>12</cp:revision>
  <dcterms:created xsi:type="dcterms:W3CDTF">2021-03-04T08:25:00Z</dcterms:created>
  <dcterms:modified xsi:type="dcterms:W3CDTF">2021-08-27T12:00:00Z</dcterms:modified>
</cp:coreProperties>
</file>